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20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6"/>
        <w:gridCol w:w="2091"/>
        <w:gridCol w:w="3763"/>
      </w:tblGrid>
      <w:tr w:rsidR="00795F4F" w:rsidTr="00937AC3">
        <w:trPr>
          <w:trHeight w:val="2269"/>
        </w:trPr>
        <w:tc>
          <w:tcPr>
            <w:tcW w:w="37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БАШҠОРТОСТАН РЕСПУБЛИКАҺЫ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АСҠЫН РАЙОНЫ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 xml:space="preserve">МУНИЦИПАЛЬ РАЙОНЫНЫҢ 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ПЕТРОПАВЛОВКА АУЫЛ СОВЕТЫ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 xml:space="preserve"> АУЫЛ БИЛӘМӘҺЕ </w:t>
            </w:r>
            <w:r w:rsidRPr="00795F4F">
              <w:rPr>
                <w:rFonts w:eastAsia="MS Mincho"/>
                <w:szCs w:val="20"/>
              </w:rPr>
              <w:t xml:space="preserve"> ХАКИМИӘТЕ</w:t>
            </w:r>
          </w:p>
          <w:p w:rsidR="00795F4F" w:rsidRPr="00795F4F" w:rsidRDefault="00795F4F" w:rsidP="00937AC3">
            <w:pPr>
              <w:pStyle w:val="af0"/>
            </w:pP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 xml:space="preserve">452880, Петропавловка ауылы, 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 xml:space="preserve"> Космонавтар урамы, 2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тел.: (34771) 2-62-18</w:t>
            </w:r>
          </w:p>
          <w:p w:rsidR="00795F4F" w:rsidRPr="00795F4F" w:rsidRDefault="00795F4F" w:rsidP="00937AC3">
            <w:pPr>
              <w:pStyle w:val="af0"/>
            </w:pPr>
          </w:p>
        </w:tc>
        <w:tc>
          <w:tcPr>
            <w:tcW w:w="20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5F4F" w:rsidRPr="00795F4F" w:rsidRDefault="00795F4F" w:rsidP="00937AC3">
            <w:pPr>
              <w:pStyle w:val="af0"/>
            </w:pPr>
            <w:r w:rsidRPr="00795F4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 xml:space="preserve">АДМИНИСТРАЦИЯ 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СЕЛЬСКОГО ПОСЕЛЕНИЯ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ПЕТРОПАВЛОВСКИЙ СЕЛЬСОВЕТ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МУНИЦИПАЛЬНОГО РАЙОНА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АСКИНСКИЙ РАЙОН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РЕСПУБЛИКИ БАШКОРТОСТАН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 xml:space="preserve">452880, д. Петропавловка, 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ул. Космонавтов, 2</w:t>
            </w:r>
          </w:p>
          <w:p w:rsidR="00795F4F" w:rsidRPr="00795F4F" w:rsidRDefault="00795F4F" w:rsidP="00937AC3">
            <w:pPr>
              <w:pStyle w:val="af0"/>
              <w:rPr>
                <w:szCs w:val="20"/>
              </w:rPr>
            </w:pPr>
            <w:r w:rsidRPr="00795F4F">
              <w:rPr>
                <w:szCs w:val="20"/>
              </w:rPr>
              <w:t>тел.: (34771) 2-62-18</w:t>
            </w:r>
          </w:p>
          <w:p w:rsidR="00795F4F" w:rsidRPr="00795F4F" w:rsidRDefault="00795F4F" w:rsidP="00937AC3">
            <w:pPr>
              <w:pStyle w:val="af0"/>
            </w:pPr>
          </w:p>
        </w:tc>
      </w:tr>
    </w:tbl>
    <w:p w:rsidR="006E0C59" w:rsidRPr="000C1336" w:rsidRDefault="006E0C59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  <w:bookmarkStart w:id="0" w:name="_GoBack"/>
      <w:bookmarkEnd w:id="0"/>
    </w:p>
    <w:p w:rsidR="00E9067C" w:rsidRDefault="00E9067C" w:rsidP="00E9067C">
      <w:pPr>
        <w:tabs>
          <w:tab w:val="left" w:pos="360"/>
        </w:tabs>
        <w:ind w:right="-6" w:firstLine="540"/>
        <w:rPr>
          <w:color w:val="333333"/>
        </w:rPr>
      </w:pPr>
      <w:r>
        <w:rPr>
          <w:color w:val="333333"/>
          <w:lang w:val="be-BY"/>
        </w:rPr>
        <w:t xml:space="preserve">           КАРАР</w:t>
      </w:r>
      <w:r>
        <w:rPr>
          <w:color w:val="333333"/>
          <w:lang w:val="be-BY"/>
        </w:rPr>
        <w:tab/>
      </w:r>
      <w:r>
        <w:rPr>
          <w:color w:val="333333"/>
          <w:lang w:val="be-BY"/>
        </w:rPr>
        <w:tab/>
        <w:t xml:space="preserve">       </w:t>
      </w:r>
      <w:r>
        <w:rPr>
          <w:color w:val="333333"/>
          <w:lang w:val="be-BY"/>
        </w:rPr>
        <w:tab/>
        <w:t xml:space="preserve">                                  </w:t>
      </w:r>
      <w:r>
        <w:rPr>
          <w:color w:val="333333"/>
        </w:rPr>
        <w:t>ПОСТАНОВЛЕНИЕ</w:t>
      </w:r>
    </w:p>
    <w:p w:rsidR="006E0C59" w:rsidRPr="00E9067C" w:rsidRDefault="00E9067C" w:rsidP="00E9067C">
      <w:pPr>
        <w:tabs>
          <w:tab w:val="left" w:pos="1080"/>
        </w:tabs>
        <w:ind w:right="-6"/>
        <w:rPr>
          <w:color w:val="000000" w:themeColor="text1"/>
        </w:rPr>
      </w:pPr>
      <w:r>
        <w:rPr>
          <w:rFonts w:eastAsia="MS Mincho"/>
          <w:bCs/>
          <w:spacing w:val="-2"/>
        </w:rPr>
        <w:t xml:space="preserve">          20</w:t>
      </w:r>
      <w:r>
        <w:rPr>
          <w:rFonts w:eastAsia="MS Mincho"/>
          <w:bCs/>
          <w:spacing w:val="-2"/>
          <w:lang w:val="be-BY"/>
        </w:rPr>
        <w:t>-се февраль  2024 йыл</w:t>
      </w:r>
      <w:r>
        <w:rPr>
          <w:rFonts w:eastAsia="MS Mincho"/>
          <w:bCs/>
          <w:spacing w:val="-2"/>
          <w:lang w:val="be-BY"/>
        </w:rPr>
        <w:tab/>
        <w:t xml:space="preserve"> </w:t>
      </w:r>
      <w:r>
        <w:rPr>
          <w:rFonts w:eastAsia="MS Mincho"/>
          <w:bCs/>
          <w:color w:val="FF0000"/>
          <w:spacing w:val="-2"/>
          <w:lang w:val="be-BY"/>
        </w:rPr>
        <w:t xml:space="preserve">     </w:t>
      </w:r>
      <w:r>
        <w:rPr>
          <w:rFonts w:eastAsia="MS Mincho"/>
          <w:bCs/>
          <w:spacing w:val="-2"/>
          <w:lang w:val="be-BY"/>
        </w:rPr>
        <w:t xml:space="preserve">№ </w:t>
      </w:r>
      <w:r>
        <w:rPr>
          <w:rFonts w:eastAsia="MS Mincho"/>
          <w:bCs/>
          <w:color w:val="000000"/>
          <w:spacing w:val="-2"/>
          <w:lang w:val="be-BY"/>
        </w:rPr>
        <w:t xml:space="preserve"> 9                      20 февраля </w:t>
      </w:r>
      <w:r>
        <w:rPr>
          <w:rFonts w:eastAsia="MS Mincho"/>
          <w:bCs/>
          <w:spacing w:val="-2"/>
          <w:lang w:val="be-BY"/>
        </w:rPr>
        <w:t>2024года</w:t>
      </w:r>
    </w:p>
    <w:p w:rsidR="006E0C59" w:rsidRPr="000C1336" w:rsidRDefault="006E0C59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6E0C59" w:rsidRPr="000C1336" w:rsidRDefault="006E0C59" w:rsidP="00E9067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E5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5E5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E9067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Петропавловский сельсовет муниципального района Аскинский район</w:t>
      </w:r>
    </w:p>
    <w:p w:rsidR="006E0C59" w:rsidRPr="000C1336" w:rsidRDefault="006E0C59" w:rsidP="000813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6E0C59" w:rsidRPr="000C1336" w:rsidRDefault="006E0C59" w:rsidP="000813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:rsidR="006E0C59" w:rsidRPr="000C1336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0C1336">
        <w:rPr>
          <w:color w:val="000000" w:themeColor="text1"/>
        </w:rPr>
        <w:t>самоуправления в</w:t>
      </w:r>
      <w:r w:rsidRPr="000C1336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E9067C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</w:t>
      </w:r>
      <w:r w:rsidR="00DF7709">
        <w:rPr>
          <w:color w:val="000000" w:themeColor="text1"/>
        </w:rPr>
        <w:t>о</w:t>
      </w:r>
      <w:r w:rsidR="00E9067C">
        <w:rPr>
          <w:color w:val="000000" w:themeColor="text1"/>
        </w:rPr>
        <w:t>ртостан</w:t>
      </w:r>
    </w:p>
    <w:p w:rsidR="006E0C59" w:rsidRPr="000C1336" w:rsidRDefault="006E0C59" w:rsidP="000813F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0C1336">
        <w:rPr>
          <w:color w:val="000000" w:themeColor="text1"/>
          <w:lang w:eastAsia="ar-SA"/>
        </w:rPr>
        <w:t>ПОСТАНОВЛЯЕТ:</w:t>
      </w:r>
    </w:p>
    <w:p w:rsidR="006E0C59" w:rsidRPr="000C1336" w:rsidRDefault="006E0C59" w:rsidP="00E906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EA4D21" w:rsidRPr="000C1336">
        <w:rPr>
          <w:color w:val="000000" w:themeColor="text1"/>
        </w:rPr>
        <w:t xml:space="preserve"> разрешения на </w:t>
      </w:r>
      <w:r w:rsidR="00127848" w:rsidRPr="000C1336">
        <w:rPr>
          <w:color w:val="000000" w:themeColor="text1"/>
        </w:rPr>
        <w:t>осуществление земляных</w:t>
      </w:r>
      <w:r w:rsidR="00EA4D21" w:rsidRPr="000C1336">
        <w:rPr>
          <w:color w:val="000000" w:themeColor="text1"/>
        </w:rPr>
        <w:t xml:space="preserve"> работ» </w:t>
      </w:r>
      <w:r w:rsidRPr="000C1336">
        <w:rPr>
          <w:bCs/>
          <w:color w:val="000000" w:themeColor="text1"/>
        </w:rPr>
        <w:t xml:space="preserve">на территории </w:t>
      </w:r>
      <w:r w:rsidR="00E9067C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Башкртостан</w:t>
      </w:r>
      <w:r w:rsidRPr="000C1336">
        <w:rPr>
          <w:color w:val="000000" w:themeColor="text1"/>
        </w:rPr>
        <w:t>.</w:t>
      </w:r>
      <w:r w:rsidRPr="000C1336">
        <w:rPr>
          <w:bCs/>
          <w:color w:val="000000" w:themeColor="text1"/>
        </w:rPr>
        <w:t xml:space="preserve">      </w:t>
      </w:r>
      <w:r w:rsidR="00E9067C">
        <w:rPr>
          <w:bCs/>
          <w:color w:val="000000" w:themeColor="text1"/>
        </w:rPr>
        <w:t xml:space="preserve"> </w:t>
      </w:r>
    </w:p>
    <w:p w:rsidR="006E0C59" w:rsidRPr="000C1336" w:rsidRDefault="006E0C5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 Настоящее Постановление вступает в силу на следующий день, после дня его официального опубликования </w:t>
      </w:r>
      <w:r w:rsidR="00E9067C">
        <w:rPr>
          <w:color w:val="000000" w:themeColor="text1"/>
        </w:rPr>
        <w:t>на официальном сайте администрации</w:t>
      </w:r>
    </w:p>
    <w:p w:rsidR="00937AC3" w:rsidRDefault="00937AC3" w:rsidP="00937AC3">
      <w:pPr>
        <w:ind w:firstLine="708"/>
        <w:jc w:val="both"/>
      </w:pPr>
      <w:r>
        <w:t xml:space="preserve">3.  Настоящее постановление обнародовать на официальном сайте: </w:t>
      </w:r>
      <w:r>
        <w:rPr>
          <w:color w:val="FF0000"/>
        </w:rPr>
        <w:t>«</w:t>
      </w:r>
      <w:r>
        <w:rPr>
          <w:color w:val="FF0000"/>
          <w:u w:val="single"/>
          <w:lang w:val="en-US"/>
        </w:rPr>
        <w:t>https</w:t>
      </w:r>
      <w:r>
        <w:rPr>
          <w:color w:val="FF0000"/>
          <w:u w:val="single"/>
        </w:rPr>
        <w:t>://</w:t>
      </w:r>
      <w:r>
        <w:rPr>
          <w:color w:val="FF0000"/>
          <w:u w:val="single"/>
          <w:lang w:val="en-US"/>
        </w:rPr>
        <w:t>petropavlovka</w:t>
      </w:r>
      <w:r>
        <w:rPr>
          <w:color w:val="FF0000"/>
          <w:u w:val="single"/>
        </w:rPr>
        <w:t>-</w:t>
      </w:r>
      <w:r>
        <w:rPr>
          <w:color w:val="FF0000"/>
          <w:u w:val="single"/>
          <w:lang w:val="en-US"/>
        </w:rPr>
        <w:t>sp</w:t>
      </w:r>
      <w:r>
        <w:rPr>
          <w:color w:val="FF0000"/>
          <w:u w:val="single"/>
        </w:rPr>
        <w:t>.</w:t>
      </w:r>
      <w:r>
        <w:rPr>
          <w:color w:val="FF0000"/>
          <w:u w:val="single"/>
          <w:lang w:val="en-US"/>
        </w:rPr>
        <w:t>ru</w:t>
      </w:r>
      <w:r>
        <w:rPr>
          <w:color w:val="FF0000"/>
          <w:u w:val="single"/>
        </w:rPr>
        <w:t>/»</w:t>
      </w:r>
      <w:r>
        <w:rPr>
          <w:rStyle w:val="a5"/>
          <w:color w:val="FF0000"/>
        </w:rPr>
        <w:t>.</w:t>
      </w:r>
      <w:r>
        <w:t xml:space="preserve"> </w:t>
      </w:r>
    </w:p>
    <w:p w:rsidR="006E0C59" w:rsidRPr="000C1336" w:rsidRDefault="00937AC3" w:rsidP="00937AC3">
      <w:pPr>
        <w:ind w:firstLine="708"/>
        <w:jc w:val="both"/>
        <w:rPr>
          <w:color w:val="000000" w:themeColor="text1"/>
        </w:rPr>
      </w:pPr>
      <w:r>
        <w:t>4. Контроль за исполнением настоящего постановления возложить  оставляю за собой.</w:t>
      </w:r>
    </w:p>
    <w:p w:rsidR="006E0C59" w:rsidRPr="000C1336" w:rsidRDefault="006E0C59" w:rsidP="000813F7">
      <w:pPr>
        <w:spacing w:after="0" w:line="240" w:lineRule="auto"/>
        <w:ind w:firstLine="851"/>
        <w:jc w:val="right"/>
        <w:rPr>
          <w:color w:val="000000" w:themeColor="text1"/>
        </w:rPr>
      </w:pPr>
      <w:r w:rsidRPr="000C1336">
        <w:rPr>
          <w:color w:val="000000" w:themeColor="text1"/>
        </w:rPr>
        <w:t>Глава Администрации</w:t>
      </w:r>
    </w:p>
    <w:p w:rsidR="006E0C59" w:rsidRPr="000C1336" w:rsidRDefault="00937AC3" w:rsidP="000813F7">
      <w:pPr>
        <w:spacing w:after="0" w:line="240" w:lineRule="auto"/>
        <w:ind w:firstLine="851"/>
        <w:jc w:val="right"/>
        <w:rPr>
          <w:color w:val="000000" w:themeColor="text1"/>
        </w:rPr>
      </w:pPr>
      <w:r>
        <w:rPr>
          <w:color w:val="000000" w:themeColor="text1"/>
        </w:rPr>
        <w:t>СП Петропавловский сельсовет</w:t>
      </w:r>
    </w:p>
    <w:p w:rsidR="006E0C59" w:rsidRPr="000C1336" w:rsidRDefault="00937AC3" w:rsidP="000813F7">
      <w:pPr>
        <w:spacing w:after="0" w:line="240" w:lineRule="auto"/>
        <w:ind w:firstLine="851"/>
        <w:jc w:val="right"/>
        <w:rPr>
          <w:color w:val="000000" w:themeColor="text1"/>
        </w:rPr>
      </w:pPr>
      <w:r>
        <w:rPr>
          <w:color w:val="000000" w:themeColor="text1"/>
        </w:rPr>
        <w:t>А.К.Кадимов</w:t>
      </w:r>
    </w:p>
    <w:p w:rsidR="0087605E" w:rsidRPr="00937AC3" w:rsidRDefault="0087605E" w:rsidP="000813F7">
      <w:pPr>
        <w:tabs>
          <w:tab w:val="left" w:pos="7425"/>
        </w:tabs>
        <w:spacing w:after="0" w:line="240" w:lineRule="auto"/>
        <w:jc w:val="right"/>
        <w:rPr>
          <w:color w:val="000000" w:themeColor="text1"/>
        </w:rPr>
      </w:pPr>
      <w:r w:rsidRPr="00937AC3">
        <w:rPr>
          <w:color w:val="000000" w:themeColor="text1"/>
        </w:rPr>
        <w:lastRenderedPageBreak/>
        <w:t>Утвержден</w:t>
      </w:r>
    </w:p>
    <w:p w:rsidR="0087605E" w:rsidRDefault="0087605E" w:rsidP="0008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  <w:r w:rsidRPr="00937AC3">
        <w:rPr>
          <w:color w:val="000000" w:themeColor="text1"/>
        </w:rPr>
        <w:t>Постановлением</w:t>
      </w:r>
      <w:r w:rsidR="00937AC3">
        <w:rPr>
          <w:color w:val="000000" w:themeColor="text1"/>
        </w:rPr>
        <w:t xml:space="preserve"> </w:t>
      </w:r>
      <w:r w:rsidRPr="00937AC3">
        <w:rPr>
          <w:color w:val="000000" w:themeColor="text1"/>
        </w:rPr>
        <w:t xml:space="preserve"> Администрации</w:t>
      </w:r>
    </w:p>
    <w:p w:rsidR="00937AC3" w:rsidRDefault="00937AC3" w:rsidP="0008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Сельского поселения </w:t>
      </w:r>
    </w:p>
    <w:p w:rsidR="00937AC3" w:rsidRPr="00937AC3" w:rsidRDefault="00937AC3" w:rsidP="0008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>Петропавловский сельсовет</w:t>
      </w:r>
    </w:p>
    <w:p w:rsidR="0087605E" w:rsidRPr="00937AC3" w:rsidRDefault="00937AC3" w:rsidP="0008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>№ 9 от 20.02.2024</w:t>
      </w:r>
    </w:p>
    <w:p w:rsidR="0087605E" w:rsidRPr="000C1336" w:rsidRDefault="0087605E" w:rsidP="000813F7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87605E" w:rsidRPr="000C1336" w:rsidRDefault="0087605E" w:rsidP="005E5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0C1336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b/>
          <w:color w:val="000000" w:themeColor="text1"/>
        </w:rPr>
        <w:t>«</w:t>
      </w:r>
      <w:r w:rsidR="00972C56" w:rsidRPr="000C1336">
        <w:rPr>
          <w:b/>
          <w:color w:val="000000" w:themeColor="text1"/>
        </w:rPr>
        <w:t>Предоставление</w:t>
      </w:r>
      <w:r w:rsidR="00EA4D21" w:rsidRPr="000C1336">
        <w:rPr>
          <w:b/>
          <w:color w:val="000000" w:themeColor="text1"/>
        </w:rPr>
        <w:t xml:space="preserve"> разрешения на </w:t>
      </w:r>
      <w:r w:rsidR="00E82040" w:rsidRPr="000C1336">
        <w:rPr>
          <w:b/>
          <w:color w:val="000000" w:themeColor="text1"/>
        </w:rPr>
        <w:t>осуществление земляных</w:t>
      </w:r>
      <w:r w:rsidR="005E51BB">
        <w:rPr>
          <w:b/>
          <w:color w:val="000000" w:themeColor="text1"/>
        </w:rPr>
        <w:t xml:space="preserve"> </w:t>
      </w:r>
      <w:r w:rsidR="00E82040" w:rsidRPr="000C1336">
        <w:rPr>
          <w:b/>
          <w:color w:val="000000" w:themeColor="text1"/>
        </w:rPr>
        <w:t>работ» в</w:t>
      </w:r>
      <w:r w:rsidRPr="000C1336">
        <w:rPr>
          <w:b/>
          <w:bCs/>
          <w:color w:val="000000" w:themeColor="text1"/>
        </w:rPr>
        <w:t xml:space="preserve"> </w:t>
      </w:r>
      <w:r w:rsidR="005E51BB">
        <w:rPr>
          <w:b/>
          <w:bCs/>
          <w:color w:val="000000" w:themeColor="text1"/>
        </w:rPr>
        <w:t>сельском поселении Петропавловский сельсовет муниципального района Аскинский район Республики Башкортостан</w:t>
      </w:r>
    </w:p>
    <w:p w:rsidR="0087605E" w:rsidRPr="000C1336" w:rsidRDefault="0087605E" w:rsidP="000813F7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b/>
          <w:bCs/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I. Общие положения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0C1336" w:rsidRDefault="007753F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24201" w:rsidRPr="000C1336">
        <w:rPr>
          <w:color w:val="000000" w:themeColor="text1"/>
        </w:rPr>
        <w:t>1</w:t>
      </w:r>
      <w:r w:rsidR="003905C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EA4D21" w:rsidRPr="000C1336">
        <w:rPr>
          <w:color w:val="000000" w:themeColor="text1"/>
        </w:rPr>
        <w:t xml:space="preserve"> разрешения на осуществление  земляных работ»  </w:t>
      </w:r>
      <w:r w:rsidRPr="000C1336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0C1336">
        <w:rPr>
          <w:color w:val="000000" w:themeColor="text1"/>
        </w:rPr>
        <w:t>предоставлению разрешений</w:t>
      </w:r>
      <w:r w:rsidR="006E0C5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6E0C5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</w:t>
      </w:r>
      <w:r w:rsidR="00937AC3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Башкртостан</w:t>
      </w:r>
      <w:r w:rsidR="00937AC3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(далее – </w:t>
      </w:r>
      <w:r w:rsidR="00EA4D21" w:rsidRPr="000C1336">
        <w:rPr>
          <w:color w:val="000000" w:themeColor="text1"/>
        </w:rPr>
        <w:t>А</w:t>
      </w:r>
      <w:r w:rsidRPr="000C1336">
        <w:rPr>
          <w:color w:val="000000" w:themeColor="text1"/>
        </w:rPr>
        <w:t>дминистративный регламент)</w:t>
      </w:r>
      <w:r w:rsidR="005B7930" w:rsidRPr="000C1336">
        <w:rPr>
          <w:color w:val="000000" w:themeColor="text1"/>
        </w:rPr>
        <w:t>;</w:t>
      </w:r>
    </w:p>
    <w:p w:rsidR="00B23F37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1.1.2</w:t>
      </w:r>
      <w:r w:rsidR="005E210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9" w:history="1">
        <w:r w:rsidRPr="000C1336">
          <w:rPr>
            <w:color w:val="000000" w:themeColor="text1"/>
          </w:rPr>
          <w:t>кодексом</w:t>
        </w:r>
      </w:hyperlink>
      <w:r w:rsidRPr="000C1336">
        <w:rPr>
          <w:color w:val="000000" w:themeColor="text1"/>
        </w:rPr>
        <w:t xml:space="preserve"> Российской Федерации</w:t>
      </w:r>
      <w:r w:rsidR="00D35B19" w:rsidRPr="000C1336">
        <w:rPr>
          <w:color w:val="000000" w:themeColor="text1"/>
        </w:rPr>
        <w:t>,</w:t>
      </w:r>
      <w:r w:rsidR="006F7333" w:rsidRPr="000C1336">
        <w:rPr>
          <w:color w:val="000000" w:themeColor="text1"/>
        </w:rPr>
        <w:t xml:space="preserve"> по целевому назначению</w:t>
      </w:r>
      <w:r w:rsidR="00B31CD5" w:rsidRPr="000C1336">
        <w:rPr>
          <w:color w:val="000000" w:themeColor="text1"/>
        </w:rPr>
        <w:t xml:space="preserve"> земельного участка</w:t>
      </w:r>
      <w:r w:rsidR="006F7333" w:rsidRPr="000C1336">
        <w:rPr>
          <w:color w:val="000000" w:themeColor="text1"/>
        </w:rPr>
        <w:t xml:space="preserve"> - </w:t>
      </w:r>
      <w:r w:rsidR="00837779" w:rsidRPr="000C1336">
        <w:rPr>
          <w:color w:val="000000" w:themeColor="text1"/>
        </w:rPr>
        <w:t>земли населенных</w:t>
      </w:r>
      <w:r w:rsidR="006F7333" w:rsidRPr="000C1336">
        <w:rPr>
          <w:color w:val="000000" w:themeColor="text1"/>
        </w:rPr>
        <w:t xml:space="preserve"> пунктов</w:t>
      </w:r>
      <w:r w:rsidRPr="000C1336">
        <w:rPr>
          <w:color w:val="000000" w:themeColor="text1"/>
        </w:rPr>
        <w:t>;</w:t>
      </w:r>
    </w:p>
    <w:p w:rsidR="00477EBC" w:rsidRPr="000C1336" w:rsidRDefault="00477EBC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1.1.3. Административный регламент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10">
        <w:r w:rsidRPr="000C1336">
          <w:rPr>
            <w:color w:val="000000" w:themeColor="text1"/>
          </w:rPr>
          <w:t>статьей 51</w:t>
        </w:r>
      </w:hyperlink>
      <w:r w:rsidRPr="000C1336">
        <w:rPr>
          <w:color w:val="000000" w:themeColor="text1"/>
        </w:rPr>
        <w:t xml:space="preserve"> Градостроительного кодекса Российской Федерации.</w:t>
      </w:r>
    </w:p>
    <w:p w:rsidR="00425BC3" w:rsidRPr="000C1336" w:rsidRDefault="001B681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</w:t>
      </w:r>
      <w:r w:rsidR="00477EBC" w:rsidRPr="000C1336">
        <w:rPr>
          <w:color w:val="000000" w:themeColor="text1"/>
        </w:rPr>
        <w:t>4</w:t>
      </w:r>
      <w:r w:rsidR="005B7930" w:rsidRPr="000C1336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0C1336">
        <w:rPr>
          <w:color w:val="000000" w:themeColor="text1"/>
        </w:rPr>
        <w:t>работ_</w:t>
      </w:r>
      <w:r w:rsidR="00B75E5E" w:rsidRPr="000C1336">
        <w:rPr>
          <w:color w:val="000000" w:themeColor="text1"/>
        </w:rPr>
        <w:t>________________________________</w:t>
      </w:r>
      <w:r w:rsidR="00B75E5E" w:rsidRPr="000C1336">
        <w:rPr>
          <w:rStyle w:val="af"/>
          <w:color w:val="000000" w:themeColor="text1"/>
        </w:rPr>
        <w:footnoteReference w:id="2"/>
      </w:r>
    </w:p>
    <w:p w:rsidR="005B7930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Круг заявителей</w:t>
      </w:r>
    </w:p>
    <w:p w:rsidR="00F61FD5" w:rsidRPr="000C1336" w:rsidRDefault="00DA4168" w:rsidP="00ED2EEE">
      <w:pPr>
        <w:pStyle w:val="a3"/>
        <w:tabs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ab/>
      </w:r>
    </w:p>
    <w:p w:rsidR="00073986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</w:t>
      </w:r>
      <w:r w:rsidR="00073986" w:rsidRPr="000C1336">
        <w:rPr>
          <w:color w:val="000000" w:themeColor="text1"/>
        </w:rPr>
        <w:t xml:space="preserve">2. </w:t>
      </w:r>
      <w:r w:rsidR="00872DA9" w:rsidRPr="000C1336">
        <w:rPr>
          <w:color w:val="000000" w:themeColor="text1"/>
        </w:rPr>
        <w:t xml:space="preserve">Заявителями являются </w:t>
      </w:r>
      <w:r w:rsidR="00EA4D21" w:rsidRPr="000C1336">
        <w:rPr>
          <w:color w:val="000000" w:themeColor="text1"/>
        </w:rPr>
        <w:t>физические лица</w:t>
      </w:r>
      <w:r w:rsidR="008707A5" w:rsidRPr="000C1336">
        <w:rPr>
          <w:color w:val="000000" w:themeColor="text1"/>
        </w:rPr>
        <w:t xml:space="preserve">, </w:t>
      </w:r>
      <w:r w:rsidR="00A166BD" w:rsidRPr="000C1336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0C1336">
        <w:rPr>
          <w:color w:val="000000" w:themeColor="text1"/>
        </w:rPr>
        <w:t>.</w:t>
      </w:r>
    </w:p>
    <w:p w:rsidR="00EA4D21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3E1B08" w:rsidRPr="000C1336">
        <w:rPr>
          <w:color w:val="000000" w:themeColor="text1"/>
        </w:rPr>
        <w:t>3</w:t>
      </w:r>
      <w:r w:rsidR="00073986" w:rsidRPr="000C1336">
        <w:rPr>
          <w:color w:val="000000" w:themeColor="text1"/>
        </w:rPr>
        <w:t xml:space="preserve">. </w:t>
      </w:r>
      <w:r w:rsidR="00EA4D21" w:rsidRPr="000C1336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1" w:name="Par20"/>
      <w:bookmarkEnd w:id="1"/>
      <w:r w:rsidRPr="000C1336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BE1F8B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непосредственно при личном приеме заявителя в </w:t>
      </w:r>
      <w:r w:rsidRPr="000C1336">
        <w:rPr>
          <w:rFonts w:eastAsia="Calibri"/>
          <w:color w:val="000000" w:themeColor="text1"/>
        </w:rPr>
        <w:t xml:space="preserve">Администрации </w:t>
      </w:r>
      <w:r w:rsidR="00937AC3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</w:t>
      </w:r>
      <w:r w:rsidR="008F44A0">
        <w:rPr>
          <w:color w:val="000000" w:themeColor="text1"/>
        </w:rPr>
        <w:t>о</w:t>
      </w:r>
      <w:r w:rsidR="00937AC3">
        <w:rPr>
          <w:color w:val="000000" w:themeColor="text1"/>
        </w:rPr>
        <w:t>ртостан</w:t>
      </w:r>
      <w:r w:rsidR="00937AC3" w:rsidRPr="000C1336">
        <w:rPr>
          <w:rFonts w:eastAsia="Calibri"/>
          <w:color w:val="000000" w:themeColor="text1"/>
        </w:rPr>
        <w:t xml:space="preserve"> </w:t>
      </w:r>
      <w:r w:rsidR="00937AC3">
        <w:rPr>
          <w:rFonts w:eastAsia="Calibri"/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Pr="000C1336">
        <w:rPr>
          <w:rFonts w:eastAsia="Calibri"/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многофункциональный центр); 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 телефону в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Башкртостан</w:t>
      </w:r>
      <w:r w:rsidR="008D2F46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или многофункциональном центре;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14777B" w:rsidRPr="000C1336" w:rsidRDefault="003E1B08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посредством размещения в открытой и доступной форме информации:</w:t>
      </w:r>
    </w:p>
    <w:p w:rsidR="0014777B" w:rsidRPr="000C1336" w:rsidRDefault="0014777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rFonts w:eastAsia="Calibri"/>
        </w:rPr>
        <w:t xml:space="preserve">на Едином портале государственных и муниципальных услуг (функций) </w:t>
      </w:r>
      <w:r w:rsidRPr="000C1336">
        <w:rPr>
          <w:spacing w:val="2"/>
        </w:rPr>
        <w:t>(</w:t>
      </w:r>
      <w:hyperlink r:id="rId11" w:history="1">
        <w:r w:rsidRPr="000C1336">
          <w:rPr>
            <w:rStyle w:val="a5"/>
            <w:spacing w:val="2"/>
          </w:rPr>
          <w:t>https://www.gosuslugi.ru</w:t>
        </w:r>
      </w:hyperlink>
      <w:r w:rsidRPr="000C1336">
        <w:rPr>
          <w:spacing w:val="2"/>
        </w:rPr>
        <w:t>) (далее – ЕПГУ);</w:t>
      </w:r>
    </w:p>
    <w:p w:rsidR="0014777B" w:rsidRPr="000C1336" w:rsidRDefault="00BE1F8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– 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2" w:history="1">
        <w:r w:rsidRPr="000C1336">
          <w:rPr>
            <w:rStyle w:val="a5"/>
            <w:color w:val="000000" w:themeColor="text1"/>
          </w:rPr>
          <w:t>www.gosuslugi.bashkortostan.ru</w:t>
        </w:r>
      </w:hyperlink>
      <w:r w:rsidRPr="000C1336">
        <w:rPr>
          <w:color w:val="000000" w:themeColor="text1"/>
        </w:rPr>
        <w:t>) (далее – РПГУ);</w:t>
      </w:r>
    </w:p>
    <w:p w:rsidR="003E1B08" w:rsidRPr="000C1336" w:rsidRDefault="003E1B08" w:rsidP="000813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официальн</w:t>
      </w:r>
      <w:r w:rsidR="00B53507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сайт</w:t>
      </w:r>
      <w:r w:rsidR="00B53507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Башкртостан</w:t>
      </w:r>
      <w:r w:rsidRPr="000C1336">
        <w:rPr>
          <w:color w:val="000000" w:themeColor="text1"/>
        </w:rPr>
        <w:t xml:space="preserve"> </w:t>
      </w:r>
      <w:r w:rsidR="001F5EC9" w:rsidRPr="000C1336">
        <w:rPr>
          <w:color w:val="000000" w:themeColor="text1"/>
        </w:rPr>
        <w:t xml:space="preserve">в информационно-телекоммуникационной сети Интернет </w:t>
      </w:r>
      <w:r w:rsidR="001F5EC9" w:rsidRPr="000C1336">
        <w:rPr>
          <w:color w:val="000000" w:themeColor="text1"/>
          <w:lang w:val="en-US"/>
        </w:rPr>
        <w:t>www</w:t>
      </w:r>
      <w:r w:rsidR="001F5EC9" w:rsidRPr="000C1336">
        <w:rPr>
          <w:color w:val="000000" w:themeColor="text1"/>
        </w:rPr>
        <w:t>.</w:t>
      </w:r>
      <w:r w:rsidR="00DF7709" w:rsidRPr="00DF7709">
        <w:rPr>
          <w:color w:val="FF0000"/>
        </w:rPr>
        <w:t xml:space="preserve"> </w:t>
      </w:r>
      <w:r w:rsidR="00DF7709">
        <w:rPr>
          <w:color w:val="FF0000"/>
        </w:rPr>
        <w:t>«</w:t>
      </w:r>
      <w:r w:rsidR="00DF7709">
        <w:rPr>
          <w:color w:val="FF0000"/>
          <w:u w:val="single"/>
          <w:lang w:val="en-US"/>
        </w:rPr>
        <w:t>https</w:t>
      </w:r>
      <w:r w:rsidR="00DF7709">
        <w:rPr>
          <w:color w:val="FF0000"/>
          <w:u w:val="single"/>
        </w:rPr>
        <w:t>://</w:t>
      </w:r>
      <w:r w:rsidR="00DF7709">
        <w:rPr>
          <w:color w:val="FF0000"/>
          <w:u w:val="single"/>
          <w:lang w:val="en-US"/>
        </w:rPr>
        <w:t>petropavlovka</w:t>
      </w:r>
      <w:r w:rsidR="00DF7709">
        <w:rPr>
          <w:color w:val="FF0000"/>
          <w:u w:val="single"/>
        </w:rPr>
        <w:t>-</w:t>
      </w:r>
      <w:r w:rsidR="00DF7709">
        <w:rPr>
          <w:color w:val="FF0000"/>
          <w:u w:val="single"/>
          <w:lang w:val="en-US"/>
        </w:rPr>
        <w:t>sp</w:t>
      </w:r>
      <w:r w:rsidR="00DF7709">
        <w:rPr>
          <w:color w:val="FF0000"/>
          <w:u w:val="single"/>
        </w:rPr>
        <w:t>.</w:t>
      </w:r>
      <w:r w:rsidR="00DF7709">
        <w:rPr>
          <w:color w:val="FF0000"/>
          <w:u w:val="single"/>
          <w:lang w:val="en-US"/>
        </w:rPr>
        <w:t>ru</w:t>
      </w:r>
      <w:r w:rsidR="00DF7709">
        <w:rPr>
          <w:color w:val="FF0000"/>
          <w:u w:val="single"/>
        </w:rPr>
        <w:t>/»</w:t>
      </w:r>
      <w:r w:rsidR="00DF7709">
        <w:rPr>
          <w:rStyle w:val="a5"/>
          <w:color w:val="FF0000"/>
        </w:rPr>
        <w:t>.</w:t>
      </w:r>
      <w:r w:rsidR="00DF7709">
        <w:t xml:space="preserve"> </w:t>
      </w:r>
      <w:r w:rsidR="001F5EC9" w:rsidRPr="000C1336">
        <w:rPr>
          <w:color w:val="000000" w:themeColor="text1"/>
        </w:rPr>
        <w:t>.</w:t>
      </w:r>
      <w:r w:rsidR="001F5EC9" w:rsidRPr="000C1336">
        <w:rPr>
          <w:color w:val="000000" w:themeColor="text1"/>
          <w:lang w:val="en-US"/>
        </w:rPr>
        <w:t>ru</w:t>
      </w:r>
      <w:r w:rsidR="001F5EC9" w:rsidRPr="000C1336">
        <w:rPr>
          <w:color w:val="000000" w:themeColor="text1"/>
        </w:rPr>
        <w:t xml:space="preserve"> (далее </w:t>
      </w:r>
      <w:r w:rsidR="001F5EC9" w:rsidRPr="000C1336">
        <w:rPr>
          <w:bCs/>
          <w:color w:val="000000" w:themeColor="text1"/>
        </w:rPr>
        <w:t>–</w:t>
      </w:r>
      <w:r w:rsidR="002D477C" w:rsidRPr="000C1336">
        <w:rPr>
          <w:color w:val="000000" w:themeColor="text1"/>
        </w:rPr>
        <w:t xml:space="preserve"> официальный сайт);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адресов Администрации </w:t>
      </w:r>
      <w:r w:rsidR="008D2F46">
        <w:rPr>
          <w:color w:val="000000" w:themeColor="text1"/>
        </w:rPr>
        <w:t xml:space="preserve">сельского поселения Петропавловский сельсовет муниципального района Аскинский район Республики </w:t>
      </w:r>
      <w:r w:rsidR="008D2F46">
        <w:rPr>
          <w:color w:val="000000" w:themeColor="text1"/>
        </w:rPr>
        <w:lastRenderedPageBreak/>
        <w:t>Башк</w:t>
      </w:r>
      <w:r w:rsidR="00DF7709">
        <w:rPr>
          <w:color w:val="000000" w:themeColor="text1"/>
        </w:rPr>
        <w:t>о</w:t>
      </w:r>
      <w:r w:rsidR="008D2F46">
        <w:rPr>
          <w:color w:val="000000" w:themeColor="text1"/>
        </w:rPr>
        <w:t>ртостан</w:t>
      </w:r>
      <w:r w:rsidRPr="000C1336">
        <w:rPr>
          <w:color w:val="000000" w:themeColor="text1"/>
        </w:rPr>
        <w:t xml:space="preserve">   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справочной информации о работе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</w:t>
      </w:r>
      <w:r w:rsidR="00DF7709">
        <w:rPr>
          <w:color w:val="000000" w:themeColor="text1"/>
        </w:rPr>
        <w:t>о</w:t>
      </w:r>
      <w:r w:rsidR="008D2F46">
        <w:rPr>
          <w:color w:val="000000" w:themeColor="text1"/>
        </w:rPr>
        <w:t>ртостан</w:t>
      </w:r>
      <w:r w:rsidRPr="000C1336">
        <w:rPr>
          <w:color w:val="000000" w:themeColor="text1"/>
        </w:rPr>
        <w:t xml:space="preserve"> (структурного подразделения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</w:t>
      </w:r>
      <w:r w:rsidR="00DF7709">
        <w:rPr>
          <w:color w:val="000000" w:themeColor="text1"/>
        </w:rPr>
        <w:t>о</w:t>
      </w:r>
      <w:r w:rsidR="008D2F46">
        <w:rPr>
          <w:color w:val="000000" w:themeColor="text1"/>
        </w:rPr>
        <w:t>ртостан)</w:t>
      </w:r>
      <w:r w:rsidRPr="000C1336">
        <w:rPr>
          <w:color w:val="000000" w:themeColor="text1"/>
        </w:rPr>
        <w:t>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и сроков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Башкртостан</w:t>
      </w:r>
      <w:r w:rsidRPr="000C1336">
        <w:rPr>
          <w:color w:val="000000" w:themeColor="text1"/>
        </w:rPr>
        <w:t xml:space="preserve">, </w:t>
      </w:r>
      <w:r w:rsidR="00F15CFE" w:rsidRPr="000C1336">
        <w:rPr>
          <w:color w:val="000000" w:themeColor="text1"/>
        </w:rPr>
        <w:t xml:space="preserve">работник </w:t>
      </w:r>
      <w:r w:rsidRPr="000C1336">
        <w:rPr>
          <w:color w:val="000000" w:themeColor="text1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0C1336">
        <w:rPr>
          <w:color w:val="000000" w:themeColor="text1"/>
        </w:rPr>
        <w:t>лица</w:t>
      </w:r>
      <w:r w:rsidRPr="000C1336">
        <w:rPr>
          <w:color w:val="000000" w:themeColor="text1"/>
        </w:rPr>
        <w:t>, принявшего телефонный звонок.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Если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</w:t>
      </w:r>
      <w:r w:rsidR="00DF7709">
        <w:rPr>
          <w:color w:val="000000" w:themeColor="text1"/>
        </w:rPr>
        <w:t>о</w:t>
      </w:r>
      <w:r w:rsidR="008D2F46">
        <w:rPr>
          <w:color w:val="000000" w:themeColor="text1"/>
        </w:rPr>
        <w:t>ртостан</w:t>
      </w:r>
      <w:r w:rsidRPr="000C1336">
        <w:rPr>
          <w:color w:val="000000" w:themeColor="text1"/>
        </w:rPr>
        <w:t xml:space="preserve"> не может самостоятельно дать ответ, телефонный звонок</w:t>
      </w:r>
      <w:r w:rsidR="008F44A0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изложить обращение в письменной форме; 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назначить другое время для консультаций.</w:t>
      </w:r>
    </w:p>
    <w:p w:rsidR="003E1B08" w:rsidRPr="000C1336" w:rsidRDefault="002B0583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Должностное лицо </w:t>
      </w:r>
      <w:r w:rsidR="003E1B08" w:rsidRPr="000C1336">
        <w:rPr>
          <w:color w:val="000000" w:themeColor="text1"/>
        </w:rPr>
        <w:t xml:space="preserve">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</w:t>
      </w:r>
      <w:r w:rsidR="00DF7709">
        <w:rPr>
          <w:color w:val="000000" w:themeColor="text1"/>
        </w:rPr>
        <w:t>о</w:t>
      </w:r>
      <w:r w:rsidR="008D2F46">
        <w:rPr>
          <w:color w:val="000000" w:themeColor="text1"/>
        </w:rPr>
        <w:t>ртостан</w:t>
      </w:r>
      <w:r w:rsidR="003E1B08" w:rsidRPr="000C1336">
        <w:rPr>
          <w:color w:val="000000" w:themeColor="text1"/>
        </w:rPr>
        <w:t xml:space="preserve">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BE1F8B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1.7. По письменному обращению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</w:t>
      </w:r>
      <w:r w:rsidR="00DF7709">
        <w:rPr>
          <w:color w:val="000000" w:themeColor="text1"/>
        </w:rPr>
        <w:t>о</w:t>
      </w:r>
      <w:r w:rsidR="008D2F46">
        <w:rPr>
          <w:color w:val="000000" w:themeColor="text1"/>
        </w:rPr>
        <w:t>ртостан</w:t>
      </w:r>
      <w:r w:rsidRPr="000C1336">
        <w:rPr>
          <w:color w:val="000000" w:themeColor="text1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3" w:anchor="Par84" w:history="1">
        <w:r w:rsidRPr="000C1336">
          <w:rPr>
            <w:rStyle w:val="a5"/>
            <w:color w:val="000000" w:themeColor="text1"/>
            <w:u w:val="none"/>
          </w:rPr>
          <w:t>пункте</w:t>
        </w:r>
      </w:hyperlink>
      <w:r w:rsidRPr="000C1336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F8B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1.8.На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          № 861.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0C1336">
        <w:rPr>
          <w:rFonts w:eastAsia="Times New Roman"/>
          <w:color w:val="000000" w:themeColor="text1"/>
          <w:lang w:eastAsia="ru-RU"/>
        </w:rPr>
        <w:t>Федеральном реестре</w:t>
      </w:r>
      <w:r w:rsidRPr="000C1336">
        <w:rPr>
          <w:color w:val="000000" w:themeColor="text1"/>
        </w:rPr>
        <w:t>, предоставляется заявителю бесплатно.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80378" w:rsidRPr="000C1336" w:rsidRDefault="00E20E7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1.9.На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</w:t>
      </w:r>
      <w:r w:rsidR="00BE1F8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. На официальном сайте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</w:t>
      </w:r>
      <w:r w:rsidR="00DF7709">
        <w:rPr>
          <w:color w:val="000000" w:themeColor="text1"/>
        </w:rPr>
        <w:t>о</w:t>
      </w:r>
      <w:r w:rsidR="008D2F46">
        <w:rPr>
          <w:color w:val="000000" w:themeColor="text1"/>
        </w:rPr>
        <w:t>ртостан</w:t>
      </w:r>
      <w:r w:rsidRPr="000C1336">
        <w:rPr>
          <w:color w:val="000000" w:themeColor="text1"/>
        </w:rPr>
        <w:t xml:space="preserve"> наряду со сведениями, указанными в пункте 1.8</w:t>
      </w:r>
      <w:r w:rsidR="00BE1F8B" w:rsidRPr="000C1336">
        <w:rPr>
          <w:color w:val="000000" w:themeColor="text1"/>
        </w:rPr>
        <w:t>-1.9</w:t>
      </w:r>
      <w:r w:rsidRPr="000C1336">
        <w:rPr>
          <w:color w:val="000000" w:themeColor="text1"/>
        </w:rPr>
        <w:t xml:space="preserve"> настоящего Административного регламента, размещаются: 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F14E9" w:rsidRPr="000C1336" w:rsidRDefault="00904CB7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1</w:t>
      </w:r>
      <w:r w:rsidRPr="000C1336">
        <w:rPr>
          <w:color w:val="000000" w:themeColor="text1"/>
        </w:rPr>
        <w:t xml:space="preserve">. На информационных стендах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</w:t>
      </w:r>
      <w:r w:rsidR="00DF7709">
        <w:rPr>
          <w:color w:val="000000" w:themeColor="text1"/>
        </w:rPr>
        <w:t>о</w:t>
      </w:r>
      <w:r w:rsidR="008D2F46">
        <w:rPr>
          <w:color w:val="000000" w:themeColor="text1"/>
        </w:rPr>
        <w:t>ртостан</w:t>
      </w:r>
      <w:r w:rsidRPr="000C1336">
        <w:rPr>
          <w:color w:val="000000" w:themeColor="text1"/>
        </w:rPr>
        <w:t xml:space="preserve"> подлежит размещению информация: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справочные телефоны структурных подразделений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, предоставляющих муниципальную услугу, участвующих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адреса официального сайта, а также электронной почты и (или) формы обратной связи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сроки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0C1336" w:rsidRDefault="003E1B08" w:rsidP="00081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>–  п</w:t>
      </w:r>
      <w:r w:rsidRPr="000C1336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В залах ожидания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размещаются нормативные правовые акты, регулирующие порядок предоставления муниципальной услуги, в том числе  Административный регламент, которые по требованию заявителя предоставляются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Администрацией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с учетом требований       к информированию, установленных Административным регламентом.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E1F8B" w:rsidRPr="000C1336">
        <w:rPr>
          <w:color w:val="000000" w:themeColor="text1"/>
        </w:rPr>
        <w:t>ЕПГУ, (</w:t>
      </w:r>
      <w:r w:rsidRPr="000C1336">
        <w:rPr>
          <w:color w:val="000000" w:themeColor="text1"/>
        </w:rPr>
        <w:t>РПГУ</w:t>
      </w:r>
      <w:r w:rsidR="00BE1F8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0C1336" w:rsidRDefault="00F61FD5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0C1336" w:rsidRDefault="008D2F4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</w:t>
      </w:r>
      <w:r w:rsidR="003E1B08" w:rsidRPr="000C1336">
        <w:rPr>
          <w:color w:val="000000" w:themeColor="text1"/>
        </w:rPr>
        <w:t>1.1</w:t>
      </w:r>
      <w:r w:rsidR="008527FB" w:rsidRPr="000C1336">
        <w:rPr>
          <w:color w:val="000000" w:themeColor="text1"/>
        </w:rPr>
        <w:t>6</w:t>
      </w:r>
      <w:r w:rsidR="003E1B08" w:rsidRPr="000C1336">
        <w:rPr>
          <w:color w:val="000000" w:themeColor="text1"/>
        </w:rPr>
        <w:t>. С</w:t>
      </w:r>
      <w:r w:rsidR="003E1B08" w:rsidRPr="000C1336">
        <w:rPr>
          <w:bCs/>
          <w:color w:val="000000" w:themeColor="text1"/>
        </w:rPr>
        <w:t xml:space="preserve">правочная информация об </w:t>
      </w:r>
      <w:r w:rsidR="003E1B08" w:rsidRPr="000C1336">
        <w:rPr>
          <w:rFonts w:eastAsia="Calibri"/>
          <w:color w:val="000000" w:themeColor="text1"/>
        </w:rPr>
        <w:t xml:space="preserve">Администрации </w:t>
      </w:r>
      <w:r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3E1B08" w:rsidRPr="000C1336">
        <w:rPr>
          <w:rFonts w:eastAsia="Calibri"/>
          <w:color w:val="000000" w:themeColor="text1"/>
        </w:rPr>
        <w:t xml:space="preserve">, </w:t>
      </w:r>
      <w:r w:rsidR="003E1B08" w:rsidRPr="000C1336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="003E1B08" w:rsidRPr="000C1336">
        <w:rPr>
          <w:bCs/>
          <w:color w:val="000000" w:themeColor="text1"/>
        </w:rPr>
        <w:t>размещена на:</w:t>
      </w:r>
    </w:p>
    <w:p w:rsidR="00F412E7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информационных стендах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;</w:t>
      </w:r>
    </w:p>
    <w:p w:rsidR="00D55B42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официальном сайте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12DC1" w:rsidRPr="000C1336">
        <w:rPr>
          <w:color w:val="000000" w:themeColor="text1"/>
        </w:rPr>
        <w:t>;</w:t>
      </w:r>
    </w:p>
    <w:p w:rsidR="00F412E7" w:rsidRPr="000C1336" w:rsidRDefault="00612DC1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ЕПГУ и РПГУ</w:t>
      </w:r>
      <w:r w:rsidR="00F412E7" w:rsidRPr="000C1336">
        <w:rPr>
          <w:color w:val="000000" w:themeColor="text1"/>
        </w:rPr>
        <w:t>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Справочной является информация: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 месте нахождения и графике работы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справочные телефоны структурных подразделений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F412E7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адреса электронной почты и (или) формы обратной связи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, предоставляющего муниципальную услугу</w:t>
      </w:r>
      <w:r w:rsidR="00E140AD" w:rsidRPr="000C1336">
        <w:rPr>
          <w:color w:val="000000" w:themeColor="text1"/>
        </w:rPr>
        <w:t>.</w:t>
      </w:r>
    </w:p>
    <w:p w:rsidR="00D050B7" w:rsidRPr="000C1336" w:rsidRDefault="00D050B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II. Стандарт предоставления </w:t>
      </w:r>
      <w:r w:rsidR="002C3AB7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Наименование </w:t>
      </w:r>
      <w:r w:rsidR="002C3AB7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>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0C1336" w:rsidRDefault="0002420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7C4681" w:rsidRPr="000C1336">
        <w:rPr>
          <w:color w:val="000000" w:themeColor="text1"/>
        </w:rPr>
        <w:t xml:space="preserve">. </w:t>
      </w:r>
      <w:r w:rsidR="002C3AB7" w:rsidRPr="000C1336">
        <w:rPr>
          <w:color w:val="000000" w:themeColor="text1"/>
        </w:rPr>
        <w:t>Муниципальная</w:t>
      </w:r>
      <w:r w:rsidR="008D2F46">
        <w:rPr>
          <w:color w:val="000000" w:themeColor="text1"/>
        </w:rPr>
        <w:t xml:space="preserve"> </w:t>
      </w:r>
      <w:r w:rsidR="007C4681" w:rsidRPr="000C1336">
        <w:rPr>
          <w:color w:val="000000" w:themeColor="text1"/>
        </w:rPr>
        <w:t xml:space="preserve">услуга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8D2F46">
        <w:rPr>
          <w:color w:val="000000" w:themeColor="text1"/>
        </w:rPr>
        <w:t xml:space="preserve"> </w:t>
      </w:r>
      <w:r w:rsidR="00752E04" w:rsidRPr="000C1336">
        <w:rPr>
          <w:color w:val="000000" w:themeColor="text1"/>
        </w:rPr>
        <w:t>разрешения на осуществление земляных работ</w:t>
      </w:r>
      <w:r w:rsidR="00772EDE" w:rsidRPr="000C1336">
        <w:rPr>
          <w:color w:val="000000" w:themeColor="text1"/>
        </w:rPr>
        <w:t>»</w:t>
      </w:r>
      <w:r w:rsidR="007C4681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0C1336" w:rsidRDefault="00E42DC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0C1336" w:rsidRDefault="00F61FD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8D2F46" w:rsidRDefault="000578E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lastRenderedPageBreak/>
        <w:t xml:space="preserve">2.2. Муниципальная услуга предоставляется Администрацией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8D2F46" w:rsidRPr="000C1336">
        <w:rPr>
          <w:color w:val="000000" w:themeColor="text1"/>
        </w:rPr>
        <w:t xml:space="preserve"> 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2.3</w:t>
      </w:r>
      <w:r w:rsidR="007C4681" w:rsidRPr="000C1336">
        <w:rPr>
          <w:color w:val="000000" w:themeColor="text1"/>
        </w:rPr>
        <w:t xml:space="preserve">. В предоставлении </w:t>
      </w:r>
      <w:r w:rsidRPr="000C1336">
        <w:rPr>
          <w:color w:val="000000" w:themeColor="text1"/>
        </w:rPr>
        <w:t>муниципальной</w:t>
      </w:r>
      <w:r w:rsidR="007C4681" w:rsidRPr="000C1336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предоставлении </w:t>
      </w:r>
      <w:r w:rsidR="00E42DC8" w:rsidRPr="000C1336">
        <w:rPr>
          <w:color w:val="000000" w:themeColor="text1"/>
        </w:rPr>
        <w:t xml:space="preserve">муниципальной </w:t>
      </w:r>
      <w:r w:rsidRPr="000C1336">
        <w:rPr>
          <w:color w:val="000000" w:themeColor="text1"/>
        </w:rPr>
        <w:t xml:space="preserve">услуги </w:t>
      </w:r>
      <w:r w:rsidR="00403507" w:rsidRPr="000C1336">
        <w:rPr>
          <w:color w:val="000000" w:themeColor="text1"/>
        </w:rPr>
        <w:t xml:space="preserve">Администрация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8D2F46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взаимодействует с</w:t>
      </w:r>
      <w:r w:rsidR="00A166BD" w:rsidRPr="000C1336">
        <w:rPr>
          <w:rStyle w:val="af"/>
          <w:rFonts w:eastAsia="Calibri"/>
          <w:color w:val="000000" w:themeColor="text1"/>
        </w:rPr>
        <w:footnoteReference w:id="3"/>
      </w:r>
      <w:r w:rsidR="008707A5" w:rsidRPr="000C1336">
        <w:rPr>
          <w:color w:val="000000" w:themeColor="text1"/>
        </w:rPr>
        <w:t>: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налоговой службой;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Федеральной службой государственной регистрации, кадастра и картографии (Росреестр); </w:t>
      </w:r>
    </w:p>
    <w:p w:rsidR="00F81F7E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Министерств</w:t>
      </w:r>
      <w:r w:rsidR="007741CB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2036F6" w:rsidRPr="000C1336">
        <w:rPr>
          <w:color w:val="000000" w:themeColor="text1"/>
        </w:rPr>
        <w:t>;</w:t>
      </w:r>
    </w:p>
    <w:p w:rsidR="00F81F7E" w:rsidRPr="000C1336" w:rsidRDefault="00F81F7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softHyphen/>
        <w:t xml:space="preserve">Управление по государственной охране объектов культурного наследия </w:t>
      </w:r>
      <w:r w:rsidR="00FF24B6" w:rsidRPr="000C1336">
        <w:rPr>
          <w:color w:val="000000" w:themeColor="text1"/>
        </w:rPr>
        <w:t>Республики Башкортостан</w:t>
      </w:r>
      <w:r w:rsidR="00F276D1" w:rsidRPr="000C1336">
        <w:rPr>
          <w:color w:val="000000" w:themeColor="text1"/>
        </w:rPr>
        <w:t>;</w:t>
      </w:r>
    </w:p>
    <w:p w:rsidR="00F15CFE" w:rsidRPr="000C1336" w:rsidRDefault="00F15CF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4. При предоставлении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</w:t>
      </w:r>
      <w:r w:rsidR="00403507" w:rsidRPr="000C1336">
        <w:rPr>
          <w:color w:val="000000" w:themeColor="text1"/>
        </w:rPr>
        <w:t xml:space="preserve">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C1336">
        <w:rPr>
          <w:color w:val="000000" w:themeColor="text1"/>
        </w:rPr>
        <w:t>муниципальных</w:t>
      </w:r>
      <w:r w:rsidRPr="000C1336">
        <w:rPr>
          <w:color w:val="000000" w:themeColor="text1"/>
        </w:rPr>
        <w:t xml:space="preserve"> услуг.</w:t>
      </w:r>
    </w:p>
    <w:p w:rsidR="00AD30DF" w:rsidRPr="000C1336" w:rsidRDefault="00AD30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0C1336">
        <w:rPr>
          <w:b/>
          <w:bCs/>
          <w:color w:val="000000" w:themeColor="text1"/>
        </w:rPr>
        <w:t>муниципальной</w:t>
      </w:r>
      <w:r w:rsidR="00D821FD" w:rsidRPr="000C1336">
        <w:rPr>
          <w:b/>
          <w:bCs/>
          <w:color w:val="000000" w:themeColor="text1"/>
        </w:rPr>
        <w:t xml:space="preserve"> услуги</w:t>
      </w:r>
    </w:p>
    <w:p w:rsidR="00D821FD" w:rsidRPr="000C1336" w:rsidRDefault="00D821F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5. Результатом предоставления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является</w:t>
      </w:r>
      <w:r w:rsidR="00E42DC8" w:rsidRPr="000C1336">
        <w:rPr>
          <w:color w:val="000000" w:themeColor="text1"/>
        </w:rPr>
        <w:t>:</w:t>
      </w:r>
    </w:p>
    <w:p w:rsidR="008707A5" w:rsidRPr="000C1336" w:rsidRDefault="00752E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разрешение</w:t>
      </w:r>
      <w:r w:rsidR="008707A5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работ;</w:t>
      </w:r>
    </w:p>
    <w:p w:rsidR="008707A5" w:rsidRPr="000C1336" w:rsidRDefault="008707A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продлени</w:t>
      </w:r>
      <w:r w:rsidR="00972C56" w:rsidRPr="000C1336">
        <w:rPr>
          <w:color w:val="000000" w:themeColor="text1"/>
        </w:rPr>
        <w:t>е</w:t>
      </w:r>
      <w:r w:rsidR="008D2F46">
        <w:rPr>
          <w:color w:val="000000" w:themeColor="text1"/>
        </w:rPr>
        <w:t xml:space="preserve"> </w:t>
      </w:r>
      <w:r w:rsidR="00972C56" w:rsidRPr="000C1336">
        <w:rPr>
          <w:color w:val="000000" w:themeColor="text1"/>
        </w:rPr>
        <w:t xml:space="preserve">срока </w:t>
      </w:r>
      <w:r w:rsidR="00752E04" w:rsidRPr="000C1336">
        <w:rPr>
          <w:color w:val="000000" w:themeColor="text1"/>
        </w:rPr>
        <w:t xml:space="preserve">разрешения </w:t>
      </w:r>
      <w:r w:rsidRPr="000C1336">
        <w:rPr>
          <w:color w:val="000000" w:themeColor="text1"/>
        </w:rPr>
        <w:t xml:space="preserve">на </w:t>
      </w:r>
      <w:r w:rsidR="00757575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работ;</w:t>
      </w:r>
    </w:p>
    <w:p w:rsidR="00D821FD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D8373B" w:rsidRPr="000C1336" w:rsidRDefault="002036F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закрытие разрешения на  осуществление земляных работ</w:t>
      </w:r>
      <w:r w:rsidR="00D8373B" w:rsidRPr="000C1336">
        <w:rPr>
          <w:color w:val="000000" w:themeColor="text1"/>
        </w:rPr>
        <w:t>;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м</w:t>
      </w:r>
      <w:r w:rsidR="006D2D0F" w:rsidRPr="000C1336">
        <w:rPr>
          <w:color w:val="000000" w:themeColor="text1"/>
        </w:rPr>
        <w:t xml:space="preserve">отивированный отказ в </w:t>
      </w:r>
      <w:r w:rsidR="00403507" w:rsidRPr="000C1336">
        <w:rPr>
          <w:color w:val="000000" w:themeColor="text1"/>
        </w:rPr>
        <w:t>выдаче разреше</w:t>
      </w:r>
      <w:r w:rsidR="00972C56" w:rsidRPr="000C1336">
        <w:rPr>
          <w:color w:val="000000" w:themeColor="text1"/>
        </w:rPr>
        <w:t xml:space="preserve">ния на </w:t>
      </w:r>
      <w:r w:rsidR="0052439E" w:rsidRPr="000C1336">
        <w:rPr>
          <w:color w:val="000000" w:themeColor="text1"/>
        </w:rPr>
        <w:t>осуществление</w:t>
      </w:r>
      <w:r w:rsidR="00972C56" w:rsidRPr="000C1336">
        <w:rPr>
          <w:color w:val="000000" w:themeColor="text1"/>
        </w:rPr>
        <w:t xml:space="preserve">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в продлении срока разрешения на осуществление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FC7DEF" w:rsidRPr="000C1336">
        <w:rPr>
          <w:color w:val="000000" w:themeColor="text1"/>
        </w:rPr>
        <w:t>;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закрытия разрешения на осуществления земляных работ.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срок </w:t>
      </w:r>
      <w:r w:rsidR="00E42DC8" w:rsidRPr="000C1336">
        <w:rPr>
          <w:b/>
          <w:bCs/>
          <w:color w:val="000000" w:themeColor="text1"/>
        </w:rPr>
        <w:t>приостановления предоставления</w:t>
      </w:r>
      <w:r w:rsidR="00E42DC8" w:rsidRPr="000C1336">
        <w:rPr>
          <w:b/>
          <w:color w:val="000000" w:themeColor="text1"/>
        </w:rPr>
        <w:t xml:space="preserve"> муниципальной</w:t>
      </w:r>
      <w:r w:rsidRPr="000C1336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C1336">
        <w:rPr>
          <w:b/>
          <w:bCs/>
          <w:color w:val="000000" w:themeColor="text1"/>
        </w:rPr>
        <w:t xml:space="preserve"> Республики Башкортостан,</w:t>
      </w:r>
      <w:r w:rsidRPr="000C1336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0C1336" w:rsidRDefault="007C468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.6</w:t>
      </w:r>
      <w:r w:rsidRPr="000C1336">
        <w:rPr>
          <w:color w:val="000000" w:themeColor="text1"/>
        </w:rPr>
        <w:t xml:space="preserve">. </w:t>
      </w:r>
      <w:r w:rsidR="009359ED" w:rsidRPr="000C1336">
        <w:rPr>
          <w:color w:val="000000" w:themeColor="text1"/>
        </w:rPr>
        <w:t xml:space="preserve">Срок </w:t>
      </w:r>
      <w:r w:rsidR="00C37AD0" w:rsidRPr="000C1336">
        <w:rPr>
          <w:color w:val="000000" w:themeColor="text1"/>
        </w:rPr>
        <w:t>предоставления</w:t>
      </w:r>
      <w:r w:rsidR="00403117" w:rsidRPr="000C1336">
        <w:rPr>
          <w:color w:val="000000" w:themeColor="text1"/>
        </w:rPr>
        <w:t xml:space="preserve"> разрешения</w:t>
      </w:r>
      <w:r w:rsidR="009359ED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9359ED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либо </w:t>
      </w:r>
      <w:r w:rsidR="00E42DC8" w:rsidRPr="000C1336">
        <w:rPr>
          <w:color w:val="000000" w:themeColor="text1"/>
        </w:rPr>
        <w:t>мотивированно</w:t>
      </w:r>
      <w:r w:rsidR="0052439E" w:rsidRPr="000C1336">
        <w:rPr>
          <w:color w:val="000000" w:themeColor="text1"/>
        </w:rPr>
        <w:t>го</w:t>
      </w:r>
      <w:r w:rsidRPr="000C1336">
        <w:rPr>
          <w:color w:val="000000" w:themeColor="text1"/>
        </w:rPr>
        <w:t xml:space="preserve"> отказ</w:t>
      </w:r>
      <w:r w:rsidR="0052439E" w:rsidRPr="000C1336">
        <w:rPr>
          <w:color w:val="000000" w:themeColor="text1"/>
        </w:rPr>
        <w:t>а</w:t>
      </w:r>
      <w:r w:rsidR="00403507" w:rsidRPr="000C1336">
        <w:rPr>
          <w:color w:val="000000" w:themeColor="text1"/>
        </w:rPr>
        <w:t xml:space="preserve">в выдаче  </w:t>
      </w:r>
      <w:r w:rsidR="00946419" w:rsidRPr="000C1336">
        <w:rPr>
          <w:color w:val="000000" w:themeColor="text1"/>
        </w:rPr>
        <w:t>разрешения</w:t>
      </w:r>
      <w:r w:rsidR="00403507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403507" w:rsidRPr="000C1336">
        <w:rPr>
          <w:color w:val="000000" w:themeColor="text1"/>
        </w:rPr>
        <w:t xml:space="preserve"> земляных работ</w:t>
      </w:r>
      <w:r w:rsidR="008D2F4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исчисляется со дня </w:t>
      </w:r>
      <w:r w:rsidR="00A77E66" w:rsidRPr="000C1336">
        <w:rPr>
          <w:color w:val="000000" w:themeColor="text1"/>
        </w:rPr>
        <w:t>поступления</w:t>
      </w:r>
      <w:r w:rsidR="00E42DC8" w:rsidRPr="000C1336">
        <w:rPr>
          <w:color w:val="000000" w:themeColor="text1"/>
        </w:rPr>
        <w:t xml:space="preserve"> заявления</w:t>
      </w:r>
      <w:r w:rsidR="008D2F4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>в Администрацию (Уполномоченный орган)</w:t>
      </w:r>
      <w:r w:rsidRPr="000C1336">
        <w:rPr>
          <w:color w:val="000000" w:themeColor="text1"/>
        </w:rPr>
        <w:t>, в том числе</w:t>
      </w:r>
      <w:r w:rsidR="008D2F4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0C1336">
        <w:rPr>
          <w:color w:val="000000" w:themeColor="text1"/>
        </w:rPr>
        <w:t xml:space="preserve">ием </w:t>
      </w:r>
      <w:r w:rsidR="00787E94" w:rsidRPr="000C1336">
        <w:rPr>
          <w:color w:val="000000" w:themeColor="text1"/>
        </w:rPr>
        <w:t>ЕПГУ (</w:t>
      </w:r>
      <w:r w:rsidR="00E42DC8" w:rsidRPr="000C1336">
        <w:rPr>
          <w:color w:val="000000" w:themeColor="text1"/>
        </w:rPr>
        <w:t>РПГУ</w:t>
      </w:r>
      <w:r w:rsidR="00787E94" w:rsidRPr="000C1336">
        <w:rPr>
          <w:color w:val="000000" w:themeColor="text1"/>
        </w:rPr>
        <w:t>)</w:t>
      </w:r>
      <w:r w:rsidR="00E42DC8" w:rsidRPr="000C1336">
        <w:rPr>
          <w:color w:val="000000" w:themeColor="text1"/>
        </w:rPr>
        <w:t xml:space="preserve">, и не должен превышать </w:t>
      </w:r>
      <w:r w:rsidR="00EA020A" w:rsidRPr="000C1336">
        <w:rPr>
          <w:color w:val="000000" w:themeColor="text1"/>
        </w:rPr>
        <w:t xml:space="preserve">5 </w:t>
      </w:r>
      <w:r w:rsidR="00A64FC9" w:rsidRPr="000C1336">
        <w:rPr>
          <w:color w:val="000000" w:themeColor="text1"/>
        </w:rPr>
        <w:t xml:space="preserve"> рабочих</w:t>
      </w:r>
      <w:r w:rsidR="00E42DC8" w:rsidRPr="000C1336">
        <w:rPr>
          <w:color w:val="000000" w:themeColor="text1"/>
        </w:rPr>
        <w:t xml:space="preserve"> дней.</w:t>
      </w:r>
    </w:p>
    <w:p w:rsidR="00F23B3A" w:rsidRPr="000C1336" w:rsidRDefault="00F23B3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8D2F46">
        <w:rPr>
          <w:color w:val="000000" w:themeColor="text1"/>
        </w:rPr>
        <w:t xml:space="preserve"> </w:t>
      </w:r>
      <w:r w:rsidR="001B50DF" w:rsidRPr="000C1336">
        <w:rPr>
          <w:color w:val="000000" w:themeColor="text1"/>
        </w:rPr>
        <w:t>уведомления о</w:t>
      </w:r>
      <w:r w:rsidRPr="000C1336">
        <w:rPr>
          <w:color w:val="000000" w:themeColor="text1"/>
        </w:rPr>
        <w:t xml:space="preserve"> продлении срока разрешения </w:t>
      </w:r>
      <w:r w:rsidR="00612DC1" w:rsidRPr="000C1336">
        <w:rPr>
          <w:color w:val="000000" w:themeColor="text1"/>
        </w:rPr>
        <w:t>на осуществление земляных работ</w:t>
      </w:r>
      <w:r w:rsidRPr="000C1336">
        <w:rPr>
          <w:color w:val="000000" w:themeColor="text1"/>
        </w:rPr>
        <w:t>,</w:t>
      </w:r>
      <w:r w:rsidR="00612DC1" w:rsidRPr="000C1336">
        <w:rPr>
          <w:color w:val="000000" w:themeColor="text1"/>
        </w:rPr>
        <w:t xml:space="preserve"> либо мотивированного отказа в выдаче </w:t>
      </w:r>
      <w:r w:rsidR="001B50DF" w:rsidRPr="000C1336">
        <w:rPr>
          <w:color w:val="000000" w:themeColor="text1"/>
        </w:rPr>
        <w:t>уведомления</w:t>
      </w:r>
      <w:r w:rsidR="00612DC1" w:rsidRPr="000C1336">
        <w:rPr>
          <w:color w:val="000000" w:themeColor="text1"/>
        </w:rPr>
        <w:t xml:space="preserve"> продлении</w:t>
      </w:r>
      <w:r w:rsidR="008D2F46">
        <w:rPr>
          <w:color w:val="000000" w:themeColor="text1"/>
        </w:rPr>
        <w:t xml:space="preserve"> </w:t>
      </w:r>
      <w:r w:rsidR="00612DC1" w:rsidRPr="000C1336">
        <w:rPr>
          <w:color w:val="000000" w:themeColor="text1"/>
        </w:rPr>
        <w:t xml:space="preserve">срока разрешения на осуществление земляных работ, </w:t>
      </w:r>
      <w:r w:rsidRPr="000C1336">
        <w:rPr>
          <w:color w:val="000000" w:themeColor="text1"/>
        </w:rPr>
        <w:t xml:space="preserve">исчисляется со дня поступления заявления в Администрацию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, в том числе через многофункциональный центр либо в форме электронного документа с использованием ЕПГУ (РПГУ), и не должен превышать 3 рабочих дней.</w:t>
      </w:r>
    </w:p>
    <w:p w:rsidR="007E2F98" w:rsidRPr="000C1336" w:rsidRDefault="007E2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1B50DF" w:rsidRPr="000C1336">
        <w:rPr>
          <w:color w:val="000000" w:themeColor="text1"/>
        </w:rPr>
        <w:t xml:space="preserve"> решения о закрытии</w:t>
      </w:r>
      <w:r w:rsidRPr="000C1336">
        <w:rPr>
          <w:color w:val="000000" w:themeColor="text1"/>
        </w:rPr>
        <w:t xml:space="preserve"> разрешения на осуществление земляных работ исчисляется со дня поступления заявления в Администрацию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, в том числе через многофункциональный центр либо в форме электронного документа с использованием ЕПГУ ( РПГУ), и не должен превышать 2 рабочих дней.</w:t>
      </w:r>
    </w:p>
    <w:p w:rsidR="001B50DF" w:rsidRPr="000C1336" w:rsidRDefault="001B50DF" w:rsidP="001B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предоставления разрешения на осуществление земляных работ в случае аварийно-восстановительного ремонта инженерных коммуникаций, </w:t>
      </w:r>
      <w:r w:rsidRPr="000C1336">
        <w:rPr>
          <w:color w:val="000000" w:themeColor="text1"/>
        </w:rPr>
        <w:lastRenderedPageBreak/>
        <w:t xml:space="preserve">сооружений и дорог исчисляется со дня поступления заявления в Администрацию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, в том числе через многофункциональный центр либо в форме электронного документа с использованием ЕПГУ ( РПГУ), и не должен превышать 2 рабочих дней. </w:t>
      </w:r>
    </w:p>
    <w:p w:rsidR="00F81F7E" w:rsidRPr="000C1336" w:rsidRDefault="00F81F7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t>В случае необходимости ликвидации аварий, устранения неисправностей, требующих безотлагательного проведения аварийно-восстановительного ремонта инженерных коммуникаций, сооружений и дорог,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в течение суток в первый рабочий день, следующий за праздничным или нерабочим днем, с момента начала аварийно-восстановительного ремонта заявления о предоставлении муниципальной услуги</w:t>
      </w:r>
      <w:r w:rsidR="00FB5315" w:rsidRPr="000C1336"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="008D2F46">
        <w:rPr>
          <w:color w:val="000000" w:themeColor="text1"/>
        </w:rPr>
        <w:t xml:space="preserve"> </w:t>
      </w:r>
      <w:r w:rsidR="00E25A3A" w:rsidRPr="000C1336">
        <w:rPr>
          <w:color w:val="000000" w:themeColor="text1"/>
        </w:rPr>
        <w:t xml:space="preserve">заявления </w:t>
      </w:r>
      <w:r w:rsidRPr="000C1336">
        <w:rPr>
          <w:color w:val="000000" w:themeColor="text1"/>
        </w:rPr>
        <w:t xml:space="preserve">при личном обращении заявителя в </w:t>
      </w:r>
      <w:r w:rsidR="007E2BC8" w:rsidRPr="000C1336">
        <w:rPr>
          <w:color w:val="000000" w:themeColor="text1"/>
        </w:rPr>
        <w:t xml:space="preserve">Администрацию, </w:t>
      </w:r>
      <w:r w:rsidR="00E42DC8" w:rsidRPr="000C1336">
        <w:rPr>
          <w:color w:val="000000" w:themeColor="text1"/>
        </w:rPr>
        <w:t>Уполномоченный орган</w:t>
      </w:r>
      <w:r w:rsidRPr="000C1336">
        <w:rPr>
          <w:color w:val="000000" w:themeColor="text1"/>
        </w:rPr>
        <w:t xml:space="preserve"> считается день подачи заявления </w:t>
      </w:r>
      <w:r w:rsidR="00E25A3A" w:rsidRPr="000C1336">
        <w:rPr>
          <w:bCs/>
          <w:color w:val="000000" w:themeColor="text1"/>
        </w:rPr>
        <w:t xml:space="preserve">о </w:t>
      </w:r>
      <w:r w:rsidR="00E25A3A" w:rsidRPr="000C1336">
        <w:rPr>
          <w:color w:val="000000" w:themeColor="text1"/>
        </w:rPr>
        <w:t>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E25A3A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E25A3A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E25A3A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с приложением предусмотренных подпунктами </w:t>
      </w:r>
      <w:r w:rsidR="00A64FC9" w:rsidRPr="000C1336">
        <w:rPr>
          <w:color w:val="000000" w:themeColor="text1"/>
        </w:rPr>
        <w:t>2.8.</w:t>
      </w:r>
      <w:r w:rsidR="00652D57" w:rsidRPr="000C1336">
        <w:rPr>
          <w:color w:val="000000" w:themeColor="text1"/>
        </w:rPr>
        <w:t>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 xml:space="preserve">поступления </w:t>
      </w:r>
      <w:r w:rsidRPr="000C1336">
        <w:rPr>
          <w:color w:val="000000" w:themeColor="text1"/>
        </w:rPr>
        <w:t xml:space="preserve">заявления в форме электронного документа с использованием </w:t>
      </w:r>
      <w:r w:rsidR="002036F6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36F6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считается день направления заявителю электронного сообщения о приеме заявления </w:t>
      </w:r>
      <w:r w:rsidR="00A64FC9" w:rsidRPr="000C1336">
        <w:rPr>
          <w:color w:val="000000" w:themeColor="text1"/>
        </w:rPr>
        <w:t>о 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A64FC9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A64FC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A64FC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соответствии с требованиями </w:t>
      </w:r>
      <w:r w:rsidR="000B4B38" w:rsidRPr="000C1336">
        <w:rPr>
          <w:color w:val="000000" w:themeColor="text1"/>
        </w:rPr>
        <w:t xml:space="preserve">подпункта «б» </w:t>
      </w:r>
      <w:hyperlink r:id="rId14" w:history="1">
        <w:r w:rsidR="000B4B38" w:rsidRPr="000C1336">
          <w:rPr>
            <w:color w:val="000000" w:themeColor="text1"/>
          </w:rPr>
          <w:t>пункта</w:t>
        </w:r>
      </w:hyperlink>
      <w:r w:rsidR="000B4B38" w:rsidRPr="000C1336">
        <w:rPr>
          <w:color w:val="000000" w:themeColor="text1"/>
        </w:rPr>
        <w:t xml:space="preserve"> 3.2.8 Административного регламента. 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заявления при обращении </w:t>
      </w:r>
      <w:r w:rsidR="009359ED" w:rsidRPr="000C1336">
        <w:rPr>
          <w:color w:val="000000" w:themeColor="text1"/>
        </w:rPr>
        <w:t>заявителя</w:t>
      </w:r>
      <w:r w:rsidRPr="000C1336">
        <w:rPr>
          <w:color w:val="000000" w:themeColor="text1"/>
        </w:rPr>
        <w:t xml:space="preserve"> в многофункциональный центр считается день </w:t>
      </w:r>
      <w:r w:rsidR="007E2BC8" w:rsidRPr="000C1336">
        <w:rPr>
          <w:color w:val="000000" w:themeColor="text1"/>
        </w:rPr>
        <w:t>передачи многофункциональным центром</w:t>
      </w:r>
      <w:r w:rsidR="00840A7E" w:rsidRPr="000C1336">
        <w:rPr>
          <w:color w:val="000000" w:themeColor="text1"/>
        </w:rPr>
        <w:t xml:space="preserve"> в</w:t>
      </w:r>
      <w:r w:rsidR="007E2BC8" w:rsidRPr="000C1336">
        <w:rPr>
          <w:color w:val="000000" w:themeColor="text1"/>
        </w:rPr>
        <w:t xml:space="preserve"> Администрацию </w:t>
      </w:r>
      <w:r w:rsidR="00403507" w:rsidRPr="000C1336">
        <w:rPr>
          <w:color w:val="000000" w:themeColor="text1"/>
        </w:rPr>
        <w:t>(</w:t>
      </w:r>
      <w:r w:rsidR="00840A7E"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заявления с приложением предусмотренных подпунктами </w:t>
      </w:r>
      <w:r w:rsidR="000B4B38" w:rsidRPr="000C1336">
        <w:rPr>
          <w:color w:val="000000" w:themeColor="text1"/>
        </w:rPr>
        <w:t>2.8.1-2.8.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 </w:t>
      </w:r>
    </w:p>
    <w:p w:rsidR="00037E5B" w:rsidRPr="000C1336" w:rsidRDefault="00037E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Датой поступления заявления</w:t>
      </w:r>
      <w:r w:rsidR="008D2F46">
        <w:rPr>
          <w:color w:val="000000" w:themeColor="text1"/>
        </w:rPr>
        <w:t xml:space="preserve"> </w:t>
      </w:r>
      <w:r w:rsidR="00FF1C86" w:rsidRPr="000C1336">
        <w:rPr>
          <w:color w:val="000000" w:themeColor="text1"/>
        </w:rPr>
        <w:t>при почтовом отправлении</w:t>
      </w:r>
      <w:r w:rsidR="00752233" w:rsidRPr="000C1336">
        <w:rPr>
          <w:color w:val="000000" w:themeColor="text1"/>
        </w:rPr>
        <w:t xml:space="preserve"> датой его подачи считается поступление в Администрацию (Уполномоченный орган) заявления с приложением предусм</w:t>
      </w:r>
      <w:r w:rsidR="006F7333" w:rsidRPr="000C1336">
        <w:rPr>
          <w:color w:val="000000" w:themeColor="text1"/>
        </w:rPr>
        <w:t>отренных подпунктами 2.8.1-2.8.</w:t>
      </w:r>
      <w:r w:rsidR="00E21CD4" w:rsidRPr="000C1336">
        <w:rPr>
          <w:color w:val="000000" w:themeColor="text1"/>
        </w:rPr>
        <w:t>7</w:t>
      </w:r>
      <w:r w:rsidR="00752233"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0C1336" w:rsidRDefault="00DB1B50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0400B9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2.7.</w:t>
      </w:r>
      <w:r w:rsidR="000400B9" w:rsidRPr="000C1336">
        <w:rPr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0400B9" w:rsidRPr="000C1336">
        <w:rPr>
          <w:color w:val="000000" w:themeColor="text1"/>
        </w:rPr>
        <w:t xml:space="preserve">, предоставляющего муниципальную услугу, в информационно-коммуникационной сети Интернет, в </w:t>
      </w:r>
      <w:r w:rsidR="000400B9" w:rsidRPr="000C1336">
        <w:rPr>
          <w:bCs/>
          <w:color w:val="000000" w:themeColor="text1"/>
        </w:rPr>
        <w:t>Ф</w:t>
      </w:r>
      <w:r w:rsidR="000400B9" w:rsidRPr="000C1336">
        <w:rPr>
          <w:color w:val="000000" w:themeColor="text1"/>
        </w:rPr>
        <w:t>едеральном реестре, в государственной информационной системе «Реестр государственных и муниципальных услуг (фу</w:t>
      </w:r>
      <w:r w:rsidR="003875C6" w:rsidRPr="000C1336">
        <w:rPr>
          <w:color w:val="000000" w:themeColor="text1"/>
        </w:rPr>
        <w:t xml:space="preserve">нкций) Республики Башкортостан», </w:t>
      </w:r>
      <w:r w:rsidR="000400B9" w:rsidRPr="000C1336">
        <w:rPr>
          <w:color w:val="000000" w:themeColor="text1"/>
        </w:rPr>
        <w:t>и на ЕПГУ (РПГУ).</w:t>
      </w: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C605F2" w:rsidRPr="000C1336" w:rsidRDefault="00C605F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0C1336" w:rsidRDefault="006D368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0C1336" w:rsidRDefault="00594C2E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2" w:name="Par0"/>
      <w:bookmarkEnd w:id="2"/>
      <w:r w:rsidRPr="000C1336">
        <w:rPr>
          <w:color w:val="000000" w:themeColor="text1"/>
        </w:rPr>
        <w:t>2.</w:t>
      </w:r>
      <w:r w:rsidR="002A4A06" w:rsidRPr="000C1336">
        <w:rPr>
          <w:color w:val="000000" w:themeColor="text1"/>
        </w:rPr>
        <w:t>8</w:t>
      </w:r>
      <w:r w:rsidR="00411713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0C1336" w:rsidRDefault="00594C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.1. </w:t>
      </w:r>
      <w:r w:rsidR="0042384F" w:rsidRPr="000C1336">
        <w:rPr>
          <w:bCs/>
          <w:color w:val="000000" w:themeColor="text1"/>
        </w:rPr>
        <w:t>З</w:t>
      </w:r>
      <w:r w:rsidRPr="000C1336">
        <w:rPr>
          <w:bCs/>
          <w:color w:val="000000" w:themeColor="text1"/>
        </w:rPr>
        <w:t xml:space="preserve">аявление о </w:t>
      </w:r>
      <w:r w:rsidRPr="000C1336">
        <w:rPr>
          <w:color w:val="000000" w:themeColor="text1"/>
        </w:rPr>
        <w:t>выдаче</w:t>
      </w:r>
      <w:r w:rsidR="0051167C" w:rsidRPr="000C1336">
        <w:rPr>
          <w:color w:val="000000" w:themeColor="text1"/>
        </w:rPr>
        <w:t xml:space="preserve"> (</w:t>
      </w:r>
      <w:r w:rsidR="008707A5" w:rsidRPr="000C1336">
        <w:rPr>
          <w:color w:val="000000" w:themeColor="text1"/>
        </w:rPr>
        <w:t>продлении</w:t>
      </w:r>
      <w:r w:rsidR="009359ED" w:rsidRPr="000C1336">
        <w:rPr>
          <w:color w:val="000000" w:themeColor="text1"/>
        </w:rPr>
        <w:t xml:space="preserve"> срока</w:t>
      </w:r>
      <w:r w:rsidR="00B23F37" w:rsidRPr="000C1336">
        <w:rPr>
          <w:color w:val="000000" w:themeColor="text1"/>
        </w:rPr>
        <w:t>, закрытия</w:t>
      </w:r>
      <w:r w:rsidR="0051167C" w:rsidRPr="000C1336">
        <w:rPr>
          <w:color w:val="000000" w:themeColor="text1"/>
        </w:rPr>
        <w:t>)</w:t>
      </w:r>
      <w:r w:rsidR="00946419" w:rsidRPr="000C1336">
        <w:rPr>
          <w:color w:val="000000" w:themeColor="text1"/>
        </w:rPr>
        <w:t xml:space="preserve">разрешения </w:t>
      </w:r>
      <w:r w:rsidR="008707A5" w:rsidRPr="000C1336">
        <w:rPr>
          <w:color w:val="000000" w:themeColor="text1"/>
        </w:rPr>
        <w:t xml:space="preserve">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</w:t>
      </w:r>
      <w:r w:rsidRPr="000C1336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0C1336">
        <w:rPr>
          <w:color w:val="000000" w:themeColor="text1"/>
        </w:rPr>
        <w:t xml:space="preserve">Администрацию </w:t>
      </w:r>
      <w:r w:rsidR="008D2F46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, через структурное подразделение </w:t>
      </w:r>
      <w:r w:rsidR="002A4A06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путем заполнения формы запроса через «Личный кабинет» </w:t>
      </w:r>
      <w:r w:rsidR="0020110E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110E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(далее – отправление в электронной форме);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заявлении также указывается один из следующих способов предоставления результатов предоставления муниципальной услуги: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</w:t>
      </w:r>
      <w:r w:rsidR="008D2F46">
        <w:rPr>
          <w:color w:val="000000" w:themeColor="text1"/>
        </w:rPr>
        <w:t xml:space="preserve">сельского </w:t>
      </w:r>
      <w:r w:rsidR="008D2F46">
        <w:rPr>
          <w:color w:val="000000" w:themeColor="text1"/>
        </w:rPr>
        <w:lastRenderedPageBreak/>
        <w:t>поселения Петропавловский сельсовет муниципального района Аскинский район Республики Башкортостан</w:t>
      </w:r>
      <w:r w:rsidRPr="000C1336">
        <w:t>, по почте, в форме электронных документов посредством ЕПГУ (РПГУ))</w:t>
      </w:r>
      <w:r w:rsidR="008B45A2" w:rsidRPr="000C1336">
        <w:t>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виде бумажного документа, который заявитель получает непосредственно при личном обращении </w:t>
      </w:r>
      <w:r w:rsidR="00F549A9" w:rsidRPr="000C1336">
        <w:t xml:space="preserve"> в многофункциональный центр</w:t>
      </w:r>
      <w:r w:rsidRPr="000C1336">
        <w:t xml:space="preserve">(в случае подачи заявления и документов непосредственно </w:t>
      </w:r>
      <w:r w:rsidR="00F549A9" w:rsidRPr="000C1336">
        <w:t xml:space="preserve">в многофункциональный </w:t>
      </w:r>
      <w:r w:rsidR="003F1FCA" w:rsidRPr="000C1336">
        <w:t xml:space="preserve">центр </w:t>
      </w:r>
      <w:r w:rsidRPr="000C1336">
        <w:t>, посредством ЕПГУ</w:t>
      </w:r>
      <w:r w:rsidR="00B60335" w:rsidRPr="000C1336">
        <w:t xml:space="preserve"> (РПГУ</w:t>
      </w:r>
      <w:r w:rsidRPr="000C1336">
        <w:t xml:space="preserve">);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</w:rPr>
      </w:pPr>
      <w:r w:rsidRPr="000C1336">
        <w:t>в виде электронного документа, который направляется в «Личный кабинет» ЕПГУ (РПГУ)</w:t>
      </w:r>
      <w:r w:rsidR="00FF24B6" w:rsidRPr="000C1336">
        <w:t xml:space="preserve">, подписанного усиленной квалифицированной электронной подписью уполномоченным должностным лицом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B90917" w:rsidRPr="000C1336">
        <w:t xml:space="preserve"> </w:t>
      </w:r>
      <w:r w:rsidRPr="000C1336">
        <w:t>(в случае подачи заявления и документов в форме электронных докум</w:t>
      </w:r>
      <w:r w:rsidR="00A426B9" w:rsidRPr="000C1336">
        <w:t>ентов посредством ЕПГУ (РПГУ)</w:t>
      </w:r>
      <w:r w:rsidRPr="000C1336">
        <w:t>;</w:t>
      </w:r>
    </w:p>
    <w:p w:rsidR="00FF1C86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.2. </w:t>
      </w:r>
      <w:r w:rsidR="00FF1C86" w:rsidRPr="000C1336">
        <w:rPr>
          <w:bCs/>
          <w:color w:val="000000" w:themeColor="text1"/>
        </w:rPr>
        <w:t xml:space="preserve">в случае личного обращения в Администрацию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C839E1" w:rsidRPr="000C1336">
        <w:rPr>
          <w:bCs/>
          <w:color w:val="000000" w:themeColor="text1"/>
        </w:rPr>
        <w:t>, многофункциональный центр</w:t>
      </w:r>
      <w:r w:rsidR="00FF1C86" w:rsidRPr="000C1336">
        <w:rPr>
          <w:bCs/>
          <w:color w:val="000000" w:themeColor="text1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A42800" w:rsidRPr="000C1336" w:rsidRDefault="00FF1C8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обращения посредством </w:t>
      </w:r>
      <w:r w:rsidR="00010129" w:rsidRPr="000C1336">
        <w:rPr>
          <w:bCs/>
          <w:color w:val="000000" w:themeColor="text1"/>
        </w:rPr>
        <w:t xml:space="preserve">ЕПГУ </w:t>
      </w:r>
      <w:r w:rsidR="00A42800" w:rsidRPr="000C1336">
        <w:rPr>
          <w:bCs/>
          <w:color w:val="000000" w:themeColor="text1"/>
        </w:rPr>
        <w:t>(</w:t>
      </w:r>
      <w:r w:rsidRPr="000C1336">
        <w:rPr>
          <w:bCs/>
          <w:color w:val="000000" w:themeColor="text1"/>
        </w:rPr>
        <w:t>РПГУ</w:t>
      </w:r>
      <w:r w:rsidR="00A42800" w:rsidRPr="000C1336">
        <w:rPr>
          <w:bCs/>
          <w:color w:val="000000" w:themeColor="text1"/>
        </w:rPr>
        <w:t>)</w:t>
      </w:r>
      <w:r w:rsidRPr="000C1336">
        <w:rPr>
          <w:bCs/>
          <w:color w:val="000000" w:themeColor="text1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</w:t>
      </w:r>
    </w:p>
    <w:p w:rsidR="00594C2E" w:rsidRPr="000C1336" w:rsidRDefault="00106D0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.3</w:t>
      </w:r>
      <w:r w:rsidR="002A4A06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0C1336">
        <w:rPr>
          <w:color w:val="000000" w:themeColor="text1"/>
        </w:rPr>
        <w:t>вителя.</w:t>
      </w:r>
      <w:r w:rsidR="00F37C1B" w:rsidRPr="000C1336">
        <w:rPr>
          <w:bCs/>
          <w:color w:val="000000" w:themeColor="text1"/>
        </w:rPr>
        <w:t xml:space="preserve"> В случае представления документов в электронной форме посредством ЕПГУ (РПГУ)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23F2F" w:rsidRPr="000C1336" w:rsidRDefault="002A4A06" w:rsidP="000813F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</w:t>
      </w:r>
      <w:r w:rsidR="006F733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</w:t>
      </w:r>
      <w:r w:rsidR="00F23F2F" w:rsidRPr="000C1336">
        <w:rPr>
          <w:color w:val="000000" w:themeColor="text1"/>
        </w:rPr>
        <w:t xml:space="preserve">Для оформления </w:t>
      </w:r>
      <w:r w:rsidR="00946419" w:rsidRPr="000C1336">
        <w:rPr>
          <w:color w:val="000000" w:themeColor="text1"/>
        </w:rPr>
        <w:t xml:space="preserve">разрешения </w:t>
      </w:r>
      <w:r w:rsidR="00F23F2F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E64D94" w:rsidRPr="000C1336">
        <w:rPr>
          <w:rStyle w:val="af"/>
          <w:rFonts w:eastAsia="Calibri"/>
          <w:color w:val="000000" w:themeColor="text1"/>
        </w:rPr>
        <w:footnoteReference w:id="4"/>
      </w:r>
      <w:r w:rsidR="00F23F2F" w:rsidRPr="000C1336">
        <w:rPr>
          <w:color w:val="000000" w:themeColor="text1"/>
        </w:rPr>
        <w:t>: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работ, требующих оформления разрешения  (в случае производства работ силами подрядной организации),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 по восстановлению благоустройства (асфальтового покрытия, твердого покрытия дорог и тротуаров, газонов, зеленых насаждений - перечислить);</w:t>
      </w:r>
    </w:p>
    <w:p w:rsidR="008C739A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подписка лица, ответственного за производство работ по форме согласно приложению № </w:t>
      </w:r>
      <w:r w:rsidR="00976182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к Административному регламенту;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по форме согласно приложению № </w:t>
      </w:r>
      <w:r w:rsidR="00E21CD4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 xml:space="preserve"> к Административному регламенту на имя главы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письма);</w:t>
      </w:r>
    </w:p>
    <w:p w:rsidR="007532C4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проект производства работ с пояснительной запиской, который включает в себя: </w:t>
      </w:r>
      <w:r w:rsidR="00145637" w:rsidRPr="000C1336">
        <w:rPr>
          <w:bCs/>
          <w:color w:val="000000" w:themeColor="text1"/>
        </w:rPr>
        <w:t>–</w:t>
      </w:r>
      <w:r w:rsidRPr="000C1336">
        <w:rPr>
          <w:bCs/>
          <w:color w:val="000000" w:themeColor="text1"/>
        </w:rPr>
        <w:t xml:space="preserve"> графическую часть, схема производства работ</w:t>
      </w:r>
      <w:r w:rsidR="00CE6F45" w:rsidRPr="000C1336">
        <w:rPr>
          <w:rStyle w:val="af"/>
          <w:bCs/>
          <w:color w:val="000000" w:themeColor="text1"/>
        </w:rPr>
        <w:footnoteReference w:id="5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6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  <w:r w:rsidR="00B90917">
        <w:rPr>
          <w:bCs/>
          <w:color w:val="000000" w:themeColor="text1"/>
        </w:rPr>
        <w:t xml:space="preserve"> </w:t>
      </w:r>
      <w:r w:rsidRPr="000C1336">
        <w:rPr>
          <w:bCs/>
          <w:color w:val="000000" w:themeColor="text1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</w:t>
      </w:r>
      <w:r w:rsidRPr="000C1336">
        <w:rPr>
          <w:bCs/>
          <w:color w:val="000000" w:themeColor="text1"/>
        </w:rPr>
        <w:lastRenderedPageBreak/>
        <w:t>Актуализированная редакция СНиП 11-02-96» и СП 11-104-97 «Инженерно-геодезические изыскания для строительства»</w:t>
      </w:r>
      <w:r w:rsidR="00183EC2" w:rsidRPr="000C1336">
        <w:rPr>
          <w:bCs/>
          <w:color w:val="000000" w:themeColor="text1"/>
        </w:rPr>
        <w:t>;</w:t>
      </w:r>
    </w:p>
    <w:p w:rsidR="00400214" w:rsidRPr="000C1336" w:rsidRDefault="00962A3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400214" w:rsidRPr="000C1336">
        <w:rPr>
          <w:color w:val="000000" w:themeColor="text1"/>
        </w:rPr>
        <w:t xml:space="preserve">Календарный  </w:t>
      </w:r>
      <w:r w:rsidR="00C6551D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9361D6" w:rsidRPr="000C1336">
        <w:rPr>
          <w:color w:val="000000" w:themeColor="text1"/>
        </w:rPr>
        <w:t>(</w:t>
      </w:r>
      <w:r w:rsidR="009A4342"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5</w:t>
      </w:r>
      <w:r w:rsidR="00400214" w:rsidRPr="000C1336">
        <w:rPr>
          <w:color w:val="000000" w:themeColor="text1"/>
        </w:rPr>
        <w:t>к Ад</w:t>
      </w:r>
      <w:r w:rsidR="00CF3E1B" w:rsidRPr="000C1336">
        <w:rPr>
          <w:color w:val="000000" w:themeColor="text1"/>
        </w:rPr>
        <w:t>министративном</w:t>
      </w:r>
      <w:r w:rsidR="00400214" w:rsidRPr="000C1336">
        <w:rPr>
          <w:color w:val="000000" w:themeColor="text1"/>
        </w:rPr>
        <w:t>у</w:t>
      </w:r>
      <w:r w:rsidR="00B90917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="00400214" w:rsidRPr="000C1336">
        <w:rPr>
          <w:color w:val="000000" w:themeColor="text1"/>
        </w:rPr>
        <w:t>)</w:t>
      </w:r>
      <w:r w:rsidR="00C6551D" w:rsidRPr="000C1336">
        <w:rPr>
          <w:color w:val="000000" w:themeColor="text1"/>
        </w:rPr>
        <w:t>;</w:t>
      </w:r>
    </w:p>
    <w:p w:rsidR="00166BB4" w:rsidRPr="000C1336" w:rsidRDefault="00962A39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Договор о подключении (технологическом присоединении) объектов к сетям инженерно-техническо</w:t>
      </w:r>
      <w:r w:rsidR="00145637" w:rsidRPr="000C1336">
        <w:rPr>
          <w:color w:val="000000" w:themeColor="text1"/>
        </w:rPr>
        <w:t>го обеспечения  или технические</w:t>
      </w:r>
      <w:r w:rsidRPr="000C1336">
        <w:rPr>
          <w:color w:val="000000" w:themeColor="text1"/>
        </w:rPr>
        <w:t xml:space="preserve"> условия на подключение к сетям инженерно-технического обеспечения</w:t>
      </w:r>
      <w:r w:rsidR="00145637" w:rsidRPr="000C1336">
        <w:rPr>
          <w:color w:val="000000" w:themeColor="text1"/>
        </w:rPr>
        <w:t xml:space="preserve"> (при  подключении к сетям инженерно-технического обеспечения</w:t>
      </w:r>
      <w:r w:rsidRPr="000C1336">
        <w:rPr>
          <w:color w:val="000000" w:themeColor="text1"/>
        </w:rPr>
        <w:t>;</w:t>
      </w:r>
    </w:p>
    <w:p w:rsidR="00ED2EEE" w:rsidRPr="000C1336" w:rsidRDefault="00166BB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rPr>
          <w:color w:val="000000" w:themeColor="text1"/>
        </w:rPr>
        <w:t xml:space="preserve">– </w:t>
      </w:r>
      <w:r w:rsidRPr="000C1336"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52C50" w:rsidRPr="000C1336">
        <w:t>(</w:t>
      </w:r>
      <w:r w:rsidR="00FB5315" w:rsidRPr="000C1336">
        <w:t>на земельный участок, объекты капитального строительства)</w:t>
      </w:r>
      <w:r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Для оформления </w:t>
      </w:r>
      <w:r w:rsidR="00A00AB5" w:rsidRPr="000C1336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0C1336">
        <w:rPr>
          <w:rStyle w:val="af"/>
          <w:rFonts w:eastAsia="Calibri"/>
          <w:color w:val="000000" w:themeColor="text1"/>
        </w:rPr>
        <w:footnoteReference w:id="7"/>
      </w:r>
      <w:r w:rsidRPr="000C1336">
        <w:rPr>
          <w:color w:val="000000" w:themeColor="text1"/>
        </w:rPr>
        <w:t>: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Схема участка работ (выкопировка из исполнительной документации на подземные коммуникации и сооружения);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уведомление организаций, эксплуатирующих инженерные сети, сооружения и ко</w:t>
      </w:r>
      <w:r w:rsidR="006C6FB0">
        <w:rPr>
          <w:color w:val="000000" w:themeColor="text1"/>
        </w:rPr>
        <w:t>м</w:t>
      </w:r>
      <w:r w:rsidRPr="000C1336">
        <w:rPr>
          <w:color w:val="000000" w:themeColor="text1"/>
        </w:rPr>
        <w:t xml:space="preserve">муникации, расположенные на смежных с аварией земельных участках, о предстоящих аварийных работах. 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– схема производства работ</w:t>
      </w:r>
      <w:r w:rsidRPr="000C1336">
        <w:rPr>
          <w:rStyle w:val="af"/>
          <w:bCs/>
          <w:color w:val="000000" w:themeColor="text1"/>
        </w:rPr>
        <w:footnoteReference w:id="8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9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</w:t>
      </w:r>
      <w:r w:rsidRPr="000C1336">
        <w:rPr>
          <w:bCs/>
          <w:color w:val="000000" w:themeColor="text1"/>
        </w:rPr>
        <w:lastRenderedPageBreak/>
        <w:t>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0C1336">
        <w:rPr>
          <w:color w:val="000000" w:themeColor="text1"/>
        </w:rPr>
        <w:t>ордер);</w:t>
      </w:r>
    </w:p>
    <w:p w:rsidR="009359ED" w:rsidRPr="000C1336" w:rsidRDefault="005D479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на имя главы Администрации </w:t>
      </w:r>
      <w:r w:rsidRPr="000C1336">
        <w:rPr>
          <w:rFonts w:eastAsia="Calibri"/>
          <w:color w:val="000000" w:themeColor="text1"/>
        </w:rPr>
        <w:t>(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rFonts w:eastAsia="Calibri"/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Календарный </w:t>
      </w:r>
      <w:r w:rsidR="00804458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976182" w:rsidRPr="000C1336">
        <w:rPr>
          <w:color w:val="000000" w:themeColor="text1"/>
        </w:rPr>
        <w:t xml:space="preserve"> (согласно Приложению № 5к  Административному</w:t>
      </w:r>
      <w:r w:rsidRPr="000C1336">
        <w:rPr>
          <w:color w:val="000000" w:themeColor="text1"/>
        </w:rPr>
        <w:t xml:space="preserve"> регламент</w:t>
      </w:r>
      <w:r w:rsidR="00976182" w:rsidRPr="000C1336">
        <w:rPr>
          <w:color w:val="000000" w:themeColor="text1"/>
        </w:rPr>
        <w:t>у</w:t>
      </w:r>
      <w:r w:rsidR="00804458"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Для оформления продления</w:t>
      </w:r>
      <w:r w:rsidR="009359ED" w:rsidRPr="000C1336">
        <w:rPr>
          <w:color w:val="000000" w:themeColor="text1"/>
        </w:rPr>
        <w:t xml:space="preserve"> срока</w:t>
      </w:r>
      <w:r w:rsidR="00B90917">
        <w:rPr>
          <w:color w:val="000000" w:themeColor="text1"/>
        </w:rPr>
        <w:t xml:space="preserve"> </w:t>
      </w:r>
      <w:r w:rsidR="00327BC4" w:rsidRPr="000C1336">
        <w:rPr>
          <w:color w:val="000000" w:themeColor="text1"/>
        </w:rPr>
        <w:t>разрешения</w:t>
      </w:r>
      <w:r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</w:t>
      </w:r>
      <w:r w:rsidR="005D479B" w:rsidRPr="000C1336">
        <w:rPr>
          <w:rStyle w:val="af"/>
          <w:rFonts w:eastAsia="Calibri"/>
          <w:color w:val="000000" w:themeColor="text1"/>
        </w:rPr>
        <w:footnoteReference w:id="10"/>
      </w:r>
      <w:r w:rsidRPr="000C1336">
        <w:rPr>
          <w:color w:val="000000" w:themeColor="text1"/>
        </w:rPr>
        <w:t>: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Календарный  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 </w:t>
      </w:r>
      <w:r w:rsidR="0097618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 xml:space="preserve">№  5к </w:t>
      </w:r>
      <w:r w:rsidRPr="000C1336">
        <w:rPr>
          <w:color w:val="000000" w:themeColor="text1"/>
        </w:rPr>
        <w:t>Ад</w:t>
      </w:r>
      <w:r w:rsidR="00976182" w:rsidRPr="000C1336">
        <w:rPr>
          <w:color w:val="000000" w:themeColor="text1"/>
        </w:rPr>
        <w:t>министративному регламенту</w:t>
      </w:r>
      <w:r w:rsidRPr="000C1336">
        <w:rPr>
          <w:color w:val="000000" w:themeColor="text1"/>
        </w:rPr>
        <w:t>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Проект производства работ (в случае изменения технических решений);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подписка лица, ответственного за производство работ </w:t>
      </w:r>
      <w:r w:rsidR="00976182" w:rsidRPr="000C1336">
        <w:rPr>
          <w:color w:val="000000" w:themeColor="text1"/>
        </w:rPr>
        <w:t>по форме (согласно Приложению № 10  к Административному регламенту)</w:t>
      </w:r>
      <w:r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</w:t>
      </w:r>
      <w:r w:rsidR="0042384F" w:rsidRPr="000C1336">
        <w:rPr>
          <w:color w:val="000000" w:themeColor="text1"/>
        </w:rPr>
        <w:t>й</w:t>
      </w:r>
      <w:r w:rsidRPr="000C1336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продление срока выполнения работ по договору подряда.</w:t>
      </w:r>
    </w:p>
    <w:p w:rsidR="003D774F" w:rsidRPr="000C1336" w:rsidRDefault="003D774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</w:t>
      </w:r>
      <w:r w:rsidR="009A4342" w:rsidRPr="000C1336">
        <w:rPr>
          <w:color w:val="000000" w:themeColor="text1"/>
        </w:rPr>
        <w:t xml:space="preserve">.8.7. Для оформления </w:t>
      </w:r>
      <w:r w:rsidR="00976182" w:rsidRPr="000C1336">
        <w:rPr>
          <w:color w:val="000000" w:themeColor="text1"/>
        </w:rPr>
        <w:t>закрытия разрешения на</w:t>
      </w:r>
      <w:r w:rsidR="00B90917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осуществления земляных работ:</w:t>
      </w:r>
    </w:p>
    <w:p w:rsidR="009A4342" w:rsidRPr="000C1336" w:rsidRDefault="009A434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Акт приемки </w:t>
      </w:r>
      <w:r w:rsidR="00452322" w:rsidRPr="000C1336">
        <w:rPr>
          <w:color w:val="000000" w:themeColor="text1"/>
        </w:rPr>
        <w:t xml:space="preserve">о завершении земляных работ и выполненном благоустройстве </w:t>
      </w:r>
      <w:r w:rsidR="00976182" w:rsidRPr="000C1336">
        <w:rPr>
          <w:color w:val="000000" w:themeColor="text1"/>
        </w:rPr>
        <w:t xml:space="preserve">(согласно Приложению № 6 к Административному регламенту) </w:t>
      </w:r>
    </w:p>
    <w:p w:rsidR="009744C1" w:rsidRPr="000C1336" w:rsidRDefault="009744C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52439E" w:rsidRPr="000C1336" w:rsidRDefault="0052439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0C1336" w:rsidRDefault="00CB516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CD489D" w:rsidRPr="000C1336">
        <w:rPr>
          <w:color w:val="000000" w:themeColor="text1"/>
        </w:rPr>
        <w:t>9</w:t>
      </w:r>
      <w:r w:rsidR="002E04A9" w:rsidRPr="000C1336">
        <w:rPr>
          <w:color w:val="000000" w:themeColor="text1"/>
        </w:rPr>
        <w:t xml:space="preserve">. Для предоставления </w:t>
      </w:r>
      <w:r w:rsidR="00EB48A2" w:rsidRPr="000C1336">
        <w:rPr>
          <w:color w:val="000000" w:themeColor="text1"/>
        </w:rPr>
        <w:t>муниципальной</w:t>
      </w:r>
      <w:r w:rsidR="002E04A9" w:rsidRPr="000C1336">
        <w:rPr>
          <w:color w:val="000000" w:themeColor="text1"/>
        </w:rPr>
        <w:t xml:space="preserve"> услуги заявитель вправе представить:</w:t>
      </w:r>
    </w:p>
    <w:p w:rsidR="008C739A" w:rsidRPr="000C1336" w:rsidRDefault="00B9091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</w:t>
      </w:r>
      <w:r w:rsidR="008E266D" w:rsidRPr="000C1336">
        <w:rPr>
          <w:color w:val="000000" w:themeColor="text1"/>
        </w:rPr>
        <w:t>ыписку</w:t>
      </w:r>
      <w:r>
        <w:rPr>
          <w:color w:val="000000" w:themeColor="text1"/>
        </w:rPr>
        <w:t xml:space="preserve"> </w:t>
      </w:r>
      <w:r w:rsidR="002C1307" w:rsidRPr="000C1336">
        <w:rPr>
          <w:color w:val="000000" w:themeColor="text1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51D90" w:rsidRPr="000C1336" w:rsidRDefault="005E64F8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0C1336">
        <w:rPr>
          <w:color w:val="000000" w:themeColor="text1"/>
          <w:sz w:val="24"/>
          <w:szCs w:val="24"/>
          <w:lang w:eastAsia="ru-RU"/>
        </w:rPr>
        <w:t>;</w:t>
      </w:r>
    </w:p>
    <w:p w:rsidR="00403117" w:rsidRPr="000C1336" w:rsidRDefault="00D51D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0C1336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0C1336">
        <w:rPr>
          <w:color w:val="000000" w:themeColor="text1"/>
          <w:szCs w:val="24"/>
          <w:lang w:eastAsia="ru-RU"/>
        </w:rPr>
        <w:t>;</w:t>
      </w:r>
    </w:p>
    <w:p w:rsidR="00166BB4" w:rsidRPr="000C1336" w:rsidRDefault="00166BB4" w:rsidP="000813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уведомление о планируемом сносе;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установку и эксплуатацию рекламной конструкции;</w:t>
      </w:r>
    </w:p>
    <w:p w:rsidR="009B1FDB" w:rsidRPr="000C1336" w:rsidRDefault="00381CD0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 у</w:t>
      </w:r>
      <w:r w:rsidR="00166BB4" w:rsidRPr="000C1336">
        <w:t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проведение работ по сохранению объектов культурного наследия;</w:t>
      </w:r>
    </w:p>
    <w:p w:rsidR="00D55B42" w:rsidRPr="000C1336" w:rsidRDefault="00D155A6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  <w:r w:rsidR="009B1FDB" w:rsidRPr="000C1336">
        <w:rPr>
          <w:color w:val="000000" w:themeColor="text1"/>
        </w:rPr>
        <w:t>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lastRenderedPageBreak/>
        <w:t xml:space="preserve">При непредставлении заявителем указанных в пункте 2.9 настоящего Административного регламента документов Администрация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t xml:space="preserve"> запрашивает их путем межведомственного взаимодействия бе</w:t>
      </w:r>
      <w:r w:rsidR="00FB5315" w:rsidRPr="000C1336">
        <w:t>з привлечения к этому заявителя</w:t>
      </w:r>
      <w:r w:rsidRPr="000C1336">
        <w:t>;</w:t>
      </w: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Непредставление документов, указанных в</w:t>
      </w:r>
      <w:r w:rsidR="00CD489D" w:rsidRPr="000C1336">
        <w:rPr>
          <w:color w:val="000000" w:themeColor="text1"/>
        </w:rPr>
        <w:t xml:space="preserve"> пункте 2.9</w:t>
      </w:r>
      <w:r w:rsidRPr="000C1336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004F98" w:rsidRPr="000C1336" w:rsidRDefault="00004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Указание на запрет требовать от заявителя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Pr="000C1336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0C1336" w:rsidRDefault="00D411C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="0094174A" w:rsidRPr="000C1336">
        <w:rPr>
          <w:color w:val="000000" w:themeColor="text1"/>
        </w:rPr>
        <w:t xml:space="preserve">.1. </w:t>
      </w:r>
      <w:r w:rsidR="002E4E49" w:rsidRPr="000C1336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338" w:rsidRPr="000C1336" w:rsidRDefault="00CD489D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2.10</w:t>
      </w:r>
      <w:r w:rsidR="0094174A" w:rsidRPr="000C1336">
        <w:rPr>
          <w:color w:val="000000" w:themeColor="text1"/>
        </w:rPr>
        <w:t xml:space="preserve">.2. </w:t>
      </w:r>
      <w:r w:rsidR="002F5338"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 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2.10.3.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lastRenderedPageBreak/>
        <w:t>2.11.</w:t>
      </w:r>
      <w:r w:rsidRPr="000C1336">
        <w:rPr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t>2.11.</w:t>
      </w:r>
      <w:r w:rsidR="00BC3580" w:rsidRPr="000C1336">
        <w:rPr>
          <w:color w:val="000000" w:themeColor="text1"/>
        </w:rPr>
        <w:t>1.</w:t>
      </w:r>
      <w:r w:rsidRPr="000C1336">
        <w:rPr>
          <w:rFonts w:eastAsia="Calibri"/>
          <w:color w:val="000000" w:themeColor="text1"/>
        </w:rPr>
        <w:t>При предоставлении муниципальных услуг в электронной форме с использованием РПГУ, ЕПГУ запрещено: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отказывать в приеме запроса и иных документов, необходимых для </w:t>
      </w:r>
      <w:r w:rsidRPr="000C1336">
        <w:rPr>
          <w:rFonts w:eastAsia="Calibri"/>
          <w:color w:val="000000" w:themeColor="text1"/>
        </w:rPr>
        <w:lastRenderedPageBreak/>
        <w:t>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0813F7" w:rsidRPr="000C1336" w:rsidRDefault="000813F7" w:rsidP="000813F7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3918AA" w:rsidRPr="000C1336" w:rsidRDefault="00CD489D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2.12</w:t>
      </w:r>
      <w:r w:rsidR="002E04A9" w:rsidRPr="000C1336">
        <w:rPr>
          <w:color w:val="000000" w:themeColor="text1"/>
        </w:rPr>
        <w:t xml:space="preserve">. </w:t>
      </w:r>
      <w:r w:rsidR="003918AA" w:rsidRPr="000C1336">
        <w:rPr>
          <w:color w:val="000000" w:themeColor="text1"/>
        </w:rPr>
        <w:t>Основаниями для отказа в приеме к рассмотрению документов, необходимых для предоставления муниципальной услуги, являются</w:t>
      </w:r>
      <w:r w:rsidR="00403117" w:rsidRPr="000C1336">
        <w:rPr>
          <w:color w:val="000000" w:themeColor="text1"/>
        </w:rPr>
        <w:t>:</w:t>
      </w:r>
      <w:r w:rsidR="003918AA" w:rsidRPr="000C1336">
        <w:rPr>
          <w:color w:val="000000" w:themeColor="text1"/>
        </w:rPr>
        <w:t xml:space="preserve"> неустановление личности заявителя (представителя заявителя) ( непредъявление документа, удостоверяющего его личность, отказ данного лица  предъявить документ, удостоверяющий его личность) неподтверждение полномочий представителя</w:t>
      </w:r>
      <w:r w:rsidR="00166BB4" w:rsidRPr="000C1336">
        <w:rPr>
          <w:color w:val="000000" w:themeColor="text1"/>
        </w:rPr>
        <w:t>, представление документов, указанных в пунктах 2.8.2, 2.8.3  с истекшим сроком действия, представление документов в ненадлежащий орган</w:t>
      </w:r>
      <w:r w:rsidR="003918AA" w:rsidRPr="000C1336">
        <w:rPr>
          <w:color w:val="000000" w:themeColor="text1"/>
        </w:rPr>
        <w:t>.</w:t>
      </w:r>
    </w:p>
    <w:p w:rsidR="003918AA" w:rsidRPr="000C1336" w:rsidRDefault="003918AA" w:rsidP="000813F7">
      <w:pPr>
        <w:spacing w:after="0" w:line="240" w:lineRule="auto"/>
        <w:ind w:left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2.13. Заявление, поданное в</w:t>
      </w:r>
      <w:r w:rsidR="00BC3580" w:rsidRPr="000C1336">
        <w:rPr>
          <w:color w:val="000000" w:themeColor="text1"/>
        </w:rPr>
        <w:t xml:space="preserve"> форме электронного документа с </w:t>
      </w:r>
      <w:r w:rsidRPr="000C1336">
        <w:rPr>
          <w:color w:val="000000" w:themeColor="text1"/>
        </w:rPr>
        <w:t xml:space="preserve">использованием </w:t>
      </w:r>
      <w:r w:rsidR="00BC3580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BC3580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</w:t>
      </w:r>
      <w:r w:rsidR="00BC3580" w:rsidRPr="000C1336">
        <w:rPr>
          <w:color w:val="000000" w:themeColor="text1"/>
        </w:rPr>
        <w:t xml:space="preserve"> к рассмотрению не принимается, </w:t>
      </w:r>
      <w:r w:rsidRPr="000C1336">
        <w:rPr>
          <w:color w:val="000000" w:themeColor="text1"/>
        </w:rPr>
        <w:t>если :</w:t>
      </w:r>
    </w:p>
    <w:p w:rsidR="003918AA" w:rsidRPr="000C1336" w:rsidRDefault="00166BB4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3918AA" w:rsidRPr="000C1336">
        <w:rPr>
          <w:color w:val="000000" w:themeColor="text1"/>
        </w:rPr>
        <w:t xml:space="preserve">неполное, некорректное заявление полей в форме заявления, в том числе </w:t>
      </w:r>
      <w:r w:rsidR="00937FF9" w:rsidRPr="000C1336">
        <w:rPr>
          <w:color w:val="000000" w:themeColor="text1"/>
        </w:rPr>
        <w:t>в интерактивной</w:t>
      </w:r>
      <w:r w:rsidR="003918AA" w:rsidRPr="000C1336">
        <w:rPr>
          <w:color w:val="000000" w:themeColor="text1"/>
        </w:rPr>
        <w:t xml:space="preserve"> форме заявления на ЕПГУ (РПГУ)</w:t>
      </w:r>
      <w:r w:rsidR="00FB5315" w:rsidRPr="000C1336">
        <w:rPr>
          <w:color w:val="000000" w:themeColor="text1"/>
        </w:rPr>
        <w:t>;</w:t>
      </w:r>
    </w:p>
    <w:p w:rsidR="00166BB4" w:rsidRPr="000C1336" w:rsidRDefault="00937FF9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</w:t>
      </w:r>
      <w:r w:rsidR="00166BB4" w:rsidRPr="000C1336">
        <w:t>в случае несоблюдения установленных условий признания действительности электронной подписи заявителя (представителя) в соответствии с требованиями Федерального закона от 6 апреля 2011 года № 63-ФЗ «Об электронной подписи», выявленное в результате их проверки</w:t>
      </w:r>
      <w:r w:rsidR="00FB5315" w:rsidRPr="000C1336">
        <w:t>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тест документа и/или распознать реквизиты документа;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 соответствуют данные владельца квалифицированного сертификата ключа проверки электронной подписи данным заявителя, ук</w:t>
      </w:r>
      <w:r w:rsidR="00403117" w:rsidRPr="000C1336">
        <w:rPr>
          <w:color w:val="000000" w:themeColor="text1"/>
        </w:rPr>
        <w:t xml:space="preserve">азанных в </w:t>
      </w:r>
      <w:r w:rsidR="00403117" w:rsidRPr="000C1336">
        <w:rPr>
          <w:color w:val="000000" w:themeColor="text1"/>
        </w:rPr>
        <w:lastRenderedPageBreak/>
        <w:t>заявлении</w:t>
      </w:r>
      <w:r w:rsidR="000813F7" w:rsidRPr="000C1336">
        <w:rPr>
          <w:color w:val="000000" w:themeColor="text1"/>
        </w:rPr>
        <w:t xml:space="preserve"> о закрытии, </w:t>
      </w:r>
      <w:r w:rsidR="00403117" w:rsidRPr="000C1336">
        <w:rPr>
          <w:color w:val="000000" w:themeColor="text1"/>
        </w:rPr>
        <w:t>выдаче (</w:t>
      </w:r>
      <w:r w:rsidRPr="000C1336">
        <w:rPr>
          <w:color w:val="000000" w:themeColor="text1"/>
        </w:rPr>
        <w:t>продлении) срока разрешения на осуществление земляных работ,</w:t>
      </w:r>
      <w:r w:rsidR="00937FF9" w:rsidRPr="000C1336">
        <w:rPr>
          <w:color w:val="000000" w:themeColor="text1"/>
        </w:rPr>
        <w:t xml:space="preserve"> поданных в электронной форме, </w:t>
      </w:r>
      <w:r w:rsidRPr="000C1336">
        <w:rPr>
          <w:color w:val="000000" w:themeColor="text1"/>
        </w:rPr>
        <w:t xml:space="preserve">с использованием ЕПГУ (РПГУ). </w:t>
      </w:r>
    </w:p>
    <w:p w:rsidR="002E04A9" w:rsidRPr="000C1336" w:rsidRDefault="002E04A9" w:rsidP="000813F7">
      <w:pPr>
        <w:spacing w:after="0" w:line="240" w:lineRule="auto"/>
        <w:ind w:firstLine="709"/>
        <w:rPr>
          <w:color w:val="000000" w:themeColor="text1"/>
        </w:rPr>
      </w:pPr>
    </w:p>
    <w:p w:rsidR="0052439E" w:rsidRPr="000C1336" w:rsidRDefault="0052439E" w:rsidP="000813F7">
      <w:pPr>
        <w:spacing w:after="0" w:line="240" w:lineRule="auto"/>
        <w:ind w:firstLine="709"/>
        <w:rPr>
          <w:color w:val="000000" w:themeColor="text1"/>
        </w:rPr>
      </w:pPr>
    </w:p>
    <w:p w:rsidR="00B978A4" w:rsidRPr="000C1336" w:rsidRDefault="00B978A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E05FAF" w:rsidRPr="000C1336">
        <w:rPr>
          <w:color w:val="000000" w:themeColor="text1"/>
        </w:rPr>
        <w:t>.</w:t>
      </w:r>
      <w:r w:rsidR="00F23F2F" w:rsidRPr="000C1336">
        <w:rPr>
          <w:color w:val="000000" w:themeColor="text1"/>
        </w:rPr>
        <w:t xml:space="preserve">1. </w:t>
      </w:r>
      <w:r w:rsidR="00640D89" w:rsidRPr="000C1336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F23F2F" w:rsidRPr="000C1336">
        <w:rPr>
          <w:color w:val="000000" w:themeColor="text1"/>
        </w:rPr>
        <w:t xml:space="preserve">.2. </w:t>
      </w:r>
      <w:r w:rsidR="002E4E49" w:rsidRPr="000C1336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представление документов (за исключением документов, предусмотренных пунктами 2.8.2, 2.8.3 настоящего Административного регламента) с истекшим сроком действия, исправлениями, повреждениями, не позволяющими однозначно истолковать их содержание</w:t>
      </w:r>
      <w:r w:rsidR="00F23F2F" w:rsidRPr="000C1336">
        <w:rPr>
          <w:color w:val="000000" w:themeColor="text1"/>
        </w:rPr>
        <w:t xml:space="preserve">; </w:t>
      </w:r>
    </w:p>
    <w:p w:rsidR="0024645A" w:rsidRPr="000C1336" w:rsidRDefault="0024645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5" w:history="1">
        <w:r w:rsidRPr="000C1336">
          <w:rPr>
            <w:color w:val="000000" w:themeColor="text1"/>
          </w:rPr>
          <w:t>пункт</w:t>
        </w:r>
        <w:r w:rsidR="007E2BC8" w:rsidRPr="000C1336">
          <w:rPr>
            <w:color w:val="000000" w:themeColor="text1"/>
          </w:rPr>
          <w:t>ами 2.8.1, 2.8.</w:t>
        </w:r>
        <w:r w:rsidR="003D39F3" w:rsidRPr="000C1336">
          <w:rPr>
            <w:color w:val="000000" w:themeColor="text1"/>
          </w:rPr>
          <w:t>4</w:t>
        </w:r>
        <w:r w:rsidR="007E2BC8" w:rsidRPr="000C1336">
          <w:rPr>
            <w:color w:val="000000" w:themeColor="text1"/>
          </w:rPr>
          <w:t>, 2.8.</w:t>
        </w:r>
        <w:r w:rsidR="003D39F3" w:rsidRPr="000C1336">
          <w:rPr>
            <w:color w:val="000000" w:themeColor="text1"/>
          </w:rPr>
          <w:t>5</w:t>
        </w:r>
        <w:r w:rsidR="007E2BC8" w:rsidRPr="000C1336">
          <w:rPr>
            <w:color w:val="000000" w:themeColor="text1"/>
          </w:rPr>
          <w:t>, 2.8.</w:t>
        </w:r>
      </w:hyperlink>
      <w:r w:rsidR="003D39F3" w:rsidRPr="000C1336">
        <w:rPr>
          <w:color w:val="000000" w:themeColor="text1"/>
        </w:rPr>
        <w:t>6</w:t>
      </w:r>
      <w:r w:rsidR="00452322" w:rsidRPr="000C1336">
        <w:rPr>
          <w:color w:val="000000" w:themeColor="text1"/>
        </w:rPr>
        <w:t>,2.8.7</w:t>
      </w:r>
      <w:r w:rsidRPr="000C1336">
        <w:rPr>
          <w:color w:val="000000" w:themeColor="text1"/>
        </w:rPr>
        <w:t xml:space="preserve"> настоящего Административного регламента</w:t>
      </w:r>
      <w:r w:rsidR="00657AAF" w:rsidRPr="000C1336">
        <w:rPr>
          <w:color w:val="000000" w:themeColor="text1"/>
        </w:rPr>
        <w:t>;</w:t>
      </w:r>
    </w:p>
    <w:p w:rsidR="003918AA" w:rsidRPr="000C1336" w:rsidRDefault="00F23F2F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заявителем недостоверных</w:t>
      </w:r>
      <w:r w:rsidR="00586B6D" w:rsidRPr="000C1336">
        <w:rPr>
          <w:color w:val="000000" w:themeColor="text1"/>
        </w:rPr>
        <w:t xml:space="preserve">, противоречивых </w:t>
      </w:r>
      <w:r w:rsidRPr="000C1336">
        <w:rPr>
          <w:color w:val="000000" w:themeColor="text1"/>
        </w:rPr>
        <w:t>сведений;</w:t>
      </w:r>
    </w:p>
    <w:p w:rsidR="003918AA" w:rsidRPr="000C1336" w:rsidRDefault="00211E4E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несоответствие проекта производства работ требованиям</w:t>
      </w:r>
      <w:r w:rsidR="00586B6D" w:rsidRPr="000C1336">
        <w:rPr>
          <w:color w:val="000000" w:themeColor="text1"/>
        </w:rPr>
        <w:t>, установленным нормативными правовыми актами;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t>отсутствие прав у заявителя на получение муниципальной услуги;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запрет на производство земляных работ в соответствии с положениями законодательства</w:t>
      </w:r>
      <w:r w:rsidR="00483CF7"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поступило </w:t>
      </w:r>
      <w:r w:rsidR="005E2108" w:rsidRPr="000C1336">
        <w:rPr>
          <w:color w:val="000000" w:themeColor="text1"/>
        </w:rPr>
        <w:t>заявление об</w:t>
      </w:r>
      <w:r w:rsidRPr="000C1336">
        <w:rPr>
          <w:color w:val="000000" w:themeColor="text1"/>
        </w:rPr>
        <w:t xml:space="preserve"> отказе от предоставления муниципальной услуги.</w:t>
      </w:r>
    </w:p>
    <w:p w:rsidR="00586B6D" w:rsidRPr="000C1336" w:rsidRDefault="00586B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Отказ в предоставлении муниципальной услуги не препятствует повторному обращению Заявителя в Уполномоченный орган </w:t>
      </w:r>
      <w:r w:rsidR="0023082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Администрацию) за предоставлением </w:t>
      </w:r>
      <w:r w:rsidR="007B6846" w:rsidRPr="000C1336">
        <w:rPr>
          <w:color w:val="000000" w:themeColor="text1"/>
        </w:rPr>
        <w:t>м</w:t>
      </w:r>
      <w:r w:rsidRPr="000C1336">
        <w:rPr>
          <w:color w:val="000000" w:themeColor="text1"/>
        </w:rPr>
        <w:t>униципальной услуги.</w:t>
      </w:r>
    </w:p>
    <w:p w:rsidR="00A02A75" w:rsidRPr="000C1336" w:rsidRDefault="00A02A7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2.15</w:t>
      </w:r>
      <w:r w:rsidR="002E4E49" w:rsidRPr="000C1336">
        <w:rPr>
          <w:color w:val="000000" w:themeColor="text1"/>
        </w:rPr>
        <w:t>.</w:t>
      </w:r>
      <w:r w:rsidR="00AB1086" w:rsidRPr="000C1336">
        <w:rPr>
          <w:color w:val="000000" w:themeColor="text1"/>
        </w:rPr>
        <w:t xml:space="preserve"> Услуги, которые являются необходимыми и обязательными для предоставления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0C1336">
        <w:rPr>
          <w:color w:val="000000" w:themeColor="text1"/>
        </w:rPr>
        <w:t>, Республики Башкортостани ____________ (</w:t>
      </w:r>
      <w:r w:rsidR="007E2BC8" w:rsidRPr="000C1336">
        <w:rPr>
          <w:color w:val="000000" w:themeColor="text1"/>
        </w:rPr>
        <w:t>муниципальными правовыми актами</w:t>
      </w:r>
      <w:r w:rsidR="002E4E49" w:rsidRPr="000C1336">
        <w:rPr>
          <w:color w:val="000000" w:themeColor="text1"/>
        </w:rPr>
        <w:t xml:space="preserve">) </w:t>
      </w:r>
      <w:r w:rsidR="00AB1086" w:rsidRPr="000C1336">
        <w:rPr>
          <w:color w:val="000000" w:themeColor="text1"/>
        </w:rPr>
        <w:t>не предусмотрены.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DE1085" w:rsidRPr="000C1336">
        <w:rPr>
          <w:color w:val="000000" w:themeColor="text1"/>
        </w:rPr>
        <w:t>6</w:t>
      </w:r>
      <w:r w:rsidR="00AB1086" w:rsidRPr="000C1336">
        <w:rPr>
          <w:color w:val="000000" w:themeColor="text1"/>
        </w:rPr>
        <w:t xml:space="preserve">. За предоставление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</w:t>
      </w:r>
      <w:r w:rsidR="00B90917">
        <w:rPr>
          <w:color w:val="000000" w:themeColor="text1"/>
        </w:rPr>
        <w:t xml:space="preserve"> </w:t>
      </w:r>
      <w:r w:rsidR="00F23F2F" w:rsidRPr="000C1336">
        <w:rPr>
          <w:color w:val="000000" w:themeColor="text1"/>
        </w:rPr>
        <w:t>плата не взимается.</w:t>
      </w:r>
    </w:p>
    <w:p w:rsidR="00B978A4" w:rsidRPr="000C1336" w:rsidRDefault="00B978A4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2.17</w:t>
      </w:r>
      <w:r w:rsidR="00AB1086" w:rsidRPr="000C1336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0C1336">
        <w:rPr>
          <w:bCs/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0C1336" w:rsidRDefault="008412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2.18</w:t>
      </w:r>
      <w:r w:rsidR="00AB1086" w:rsidRPr="000C1336">
        <w:rPr>
          <w:color w:val="000000" w:themeColor="text1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3918AA" w:rsidRPr="000C1336">
        <w:rPr>
          <w:color w:val="000000" w:themeColor="text1"/>
        </w:rPr>
        <w:t>ЕПГУ, (</w:t>
      </w:r>
      <w:r w:rsidR="00AB1086" w:rsidRPr="000C1336">
        <w:rPr>
          <w:color w:val="000000" w:themeColor="text1"/>
        </w:rPr>
        <w:t>РПГУ</w:t>
      </w:r>
      <w:r w:rsidR="003918AA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Макси</w:t>
      </w:r>
      <w:r w:rsidR="00AA4DC6" w:rsidRPr="000C1336">
        <w:rPr>
          <w:color w:val="000000" w:themeColor="text1"/>
        </w:rPr>
        <w:t>мальный срок ожидания в очереди не превышает 15 минут.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2.19</w:t>
      </w:r>
      <w:r w:rsidR="00AB1086" w:rsidRPr="000C1336">
        <w:rPr>
          <w:color w:val="000000" w:themeColor="text1"/>
        </w:rPr>
        <w:t xml:space="preserve">. Все </w:t>
      </w:r>
      <w:r w:rsidR="00F23F2F" w:rsidRPr="000C1336">
        <w:rPr>
          <w:bCs/>
          <w:color w:val="000000" w:themeColor="text1"/>
        </w:rPr>
        <w:t xml:space="preserve">заявления о </w:t>
      </w:r>
      <w:r w:rsidR="00C37AD0" w:rsidRPr="000C1336">
        <w:rPr>
          <w:color w:val="000000" w:themeColor="text1"/>
        </w:rPr>
        <w:t>предоставлении</w:t>
      </w:r>
      <w:r w:rsidR="00F23F2F" w:rsidRPr="000C1336">
        <w:rPr>
          <w:color w:val="000000" w:themeColor="text1"/>
        </w:rPr>
        <w:t xml:space="preserve"> (продлении</w:t>
      </w:r>
      <w:r w:rsidR="00C37AD0" w:rsidRPr="000C1336">
        <w:rPr>
          <w:color w:val="000000" w:themeColor="text1"/>
        </w:rPr>
        <w:t xml:space="preserve"> срока</w:t>
      </w:r>
      <w:r w:rsidR="00F23F2F" w:rsidRPr="000C1336">
        <w:rPr>
          <w:color w:val="000000" w:themeColor="text1"/>
        </w:rPr>
        <w:t xml:space="preserve">) </w:t>
      </w:r>
      <w:r w:rsidR="00C47A23" w:rsidRPr="000C1336">
        <w:rPr>
          <w:color w:val="000000" w:themeColor="text1"/>
        </w:rPr>
        <w:t>разрешения</w:t>
      </w:r>
      <w:r w:rsidR="00F23F2F" w:rsidRPr="000C1336">
        <w:rPr>
          <w:color w:val="000000" w:themeColor="text1"/>
        </w:rPr>
        <w:t xml:space="preserve"> на </w:t>
      </w:r>
      <w:r w:rsidR="00C37AD0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AB1086" w:rsidRPr="000C1336">
        <w:rPr>
          <w:color w:val="000000" w:themeColor="text1"/>
        </w:rPr>
        <w:t xml:space="preserve">, в том числе поступившие в форме электронного документа с использованием </w:t>
      </w:r>
      <w:r w:rsidR="00586B6D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586B6D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</w:t>
      </w:r>
      <w:r w:rsidR="008B3E81" w:rsidRPr="000C1336">
        <w:rPr>
          <w:color w:val="000000" w:themeColor="text1"/>
        </w:rPr>
        <w:t>посредство</w:t>
      </w:r>
      <w:r w:rsidR="00C37AD0" w:rsidRPr="000C1336">
        <w:rPr>
          <w:color w:val="000000" w:themeColor="text1"/>
        </w:rPr>
        <w:t>м</w:t>
      </w:r>
      <w:r w:rsidR="008B3E81" w:rsidRPr="000C1336">
        <w:rPr>
          <w:color w:val="000000" w:themeColor="text1"/>
        </w:rPr>
        <w:t xml:space="preserve"> электронной почты </w:t>
      </w:r>
      <w:r w:rsidR="00AB1086" w:rsidRPr="000C1336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0C1336">
        <w:rPr>
          <w:color w:val="000000" w:themeColor="text1"/>
        </w:rPr>
        <w:t>Администрацией (</w:t>
      </w:r>
      <w:r w:rsidR="00502F85" w:rsidRPr="000C1336">
        <w:rPr>
          <w:color w:val="000000" w:themeColor="text1"/>
        </w:rPr>
        <w:t>Уполномоченным органом</w:t>
      </w:r>
      <w:r w:rsidR="004E7567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, подлежат регистрации в течение одного рабочего дня.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8B3E81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</w:t>
      </w:r>
      <w:r w:rsidR="003D39F3" w:rsidRPr="000C1336">
        <w:rPr>
          <w:b/>
          <w:color w:val="000000" w:themeColor="text1"/>
        </w:rPr>
        <w:t xml:space="preserve"> зданиям (сооружениям) </w:t>
      </w:r>
      <w:r w:rsidR="00411713" w:rsidRPr="000C1336">
        <w:rPr>
          <w:b/>
          <w:color w:val="000000" w:themeColor="text1"/>
        </w:rPr>
        <w:t>и помещениям</w:t>
      </w:r>
      <w:r w:rsidRPr="000C1336">
        <w:rPr>
          <w:b/>
          <w:color w:val="000000" w:themeColor="text1"/>
        </w:rPr>
        <w:t xml:space="preserve">, в которых </w:t>
      </w:r>
    </w:p>
    <w:p w:rsidR="00D11FD4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предоставляется муниципальная</w:t>
      </w:r>
      <w:r w:rsidR="008B3E81" w:rsidRPr="000C1336">
        <w:rPr>
          <w:b/>
          <w:color w:val="000000" w:themeColor="text1"/>
        </w:rPr>
        <w:t xml:space="preserve"> услуга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0</w:t>
      </w:r>
      <w:r w:rsidRPr="000C1336">
        <w:rPr>
          <w:color w:val="000000" w:themeColor="text1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Pr="000C1336">
        <w:rPr>
          <w:color w:val="000000" w:themeColor="text1"/>
        </w:rPr>
        <w:lastRenderedPageBreak/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0C1336" w:rsidRDefault="00AB1086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0C1336">
        <w:rPr>
          <w:color w:val="000000" w:themeColor="text1"/>
        </w:rPr>
        <w:t>о</w:t>
      </w:r>
      <w:r w:rsidRPr="000C1336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0C1336" w:rsidRDefault="003918AA" w:rsidP="000813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C77740" w:rsidRPr="000C1336">
        <w:rPr>
          <w:color w:val="000000" w:themeColor="text1"/>
        </w:rPr>
        <w:t xml:space="preserve">На граждан из числа инвалидов </w:t>
      </w:r>
      <w:r w:rsidR="00C77740" w:rsidRPr="000C1336">
        <w:rPr>
          <w:color w:val="000000" w:themeColor="text1"/>
          <w:lang w:val="en-US"/>
        </w:rPr>
        <w:t>III</w:t>
      </w:r>
      <w:r w:rsidR="00C77740" w:rsidRPr="000C1336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целях обеспечения </w:t>
      </w:r>
      <w:r w:rsidR="00EB5510" w:rsidRPr="000C1336">
        <w:rPr>
          <w:color w:val="000000" w:themeColor="text1"/>
        </w:rPr>
        <w:t>беспрепятственного доступа</w:t>
      </w:r>
      <w:r w:rsidRPr="000C1336">
        <w:rPr>
          <w:color w:val="000000" w:themeColor="text1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0C1336">
        <w:rPr>
          <w:color w:val="000000" w:themeColor="text1"/>
        </w:rPr>
        <w:t>которых предоставляется</w:t>
      </w:r>
      <w:r w:rsidRPr="000C1336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</w:t>
      </w:r>
      <w:r w:rsidR="00D55B42" w:rsidRPr="000C1336">
        <w:rPr>
          <w:color w:val="000000" w:themeColor="text1"/>
        </w:rPr>
        <w:t xml:space="preserve"> элементами, иными специальными</w:t>
      </w:r>
      <w:r w:rsidRPr="000C1336">
        <w:rPr>
          <w:color w:val="000000" w:themeColor="text1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Центральный вход в здание </w:t>
      </w:r>
      <w:r w:rsidR="008B3E81" w:rsidRPr="000C1336">
        <w:rPr>
          <w:color w:val="000000" w:themeColor="text1"/>
        </w:rPr>
        <w:t xml:space="preserve">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B90917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должен быть оборудован информационной табличкой (вывеской), содержащей информацию: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наименование;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местонахождение и юридический адрес;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режим работы;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 приема;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телефонов для справок.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противопожарной системой и средствами пожаротушения;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средствами оказания первой медицинской помощи;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туалетными комнатами для посетителей.</w:t>
      </w:r>
    </w:p>
    <w:p w:rsidR="00AB1086" w:rsidRPr="000C1336" w:rsidRDefault="000C5D0A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Зал </w:t>
      </w:r>
      <w:r w:rsidR="00AB1086" w:rsidRPr="000C1336">
        <w:rPr>
          <w:color w:val="000000" w:themeColor="text1"/>
        </w:rPr>
        <w:t>ожидания Заявителей оборуду</w:t>
      </w:r>
      <w:r w:rsidRPr="000C1336">
        <w:rPr>
          <w:color w:val="000000" w:themeColor="text1"/>
        </w:rPr>
        <w:t>е</w:t>
      </w:r>
      <w:r w:rsidR="00AB1086" w:rsidRPr="000C1336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кабинета и наименования отдела;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графика приема Заявителей.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707" w:rsidRPr="000C1336" w:rsidRDefault="00AB1086" w:rsidP="0035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</w:rPr>
        <w:t>допуск сурдопереводчика и тифлосурдопереводчика;</w:t>
      </w:r>
      <w:r w:rsidR="00B90917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допуск собаки-проводника</w:t>
      </w:r>
      <w:r w:rsidR="00B90917">
        <w:rPr>
          <w:color w:val="000000" w:themeColor="text1"/>
        </w:rPr>
        <w:t xml:space="preserve"> </w:t>
      </w:r>
      <w:r w:rsidR="004F206F" w:rsidRPr="000C1336">
        <w:t xml:space="preserve">при наличии документа, подтверждающего ее специальное обучение и выдаваемого по </w:t>
      </w:r>
      <w:hyperlink r:id="rId16" w:history="1">
        <w:r w:rsidR="004F206F" w:rsidRPr="000C1336">
          <w:t>форме</w:t>
        </w:r>
      </w:hyperlink>
      <w:r w:rsidR="004F206F" w:rsidRPr="000C1336">
        <w:t xml:space="preserve"> и в </w:t>
      </w:r>
      <w:hyperlink r:id="rId17" w:history="1">
        <w:r w:rsidR="004F206F" w:rsidRPr="000C1336">
          <w:t>порядке</w:t>
        </w:r>
      </w:hyperlink>
      <w:r w:rsidR="004F206F" w:rsidRPr="000C1336"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F51F7E" w:rsidRPr="000C1336">
        <w:t>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0C1336" w:rsidRDefault="00592AC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F697B" w:rsidRPr="000C1336" w:rsidRDefault="000C5D0A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Показатели доступности и качества муниципальной услуги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 Основными показателями доступности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AB1086" w:rsidRPr="000C1336">
        <w:rPr>
          <w:color w:val="000000" w:themeColor="text1"/>
        </w:rPr>
        <w:t>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0C1336" w:rsidRDefault="00D46383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 xml:space="preserve">.3. </w:t>
      </w:r>
      <w:r w:rsidR="008B3E81" w:rsidRPr="000C1336">
        <w:rPr>
          <w:color w:val="000000" w:themeColor="text1"/>
        </w:rPr>
        <w:t xml:space="preserve">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r w:rsidR="00D32816" w:rsidRPr="000C1336">
        <w:rPr>
          <w:color w:val="000000" w:themeColor="text1"/>
        </w:rPr>
        <w:t>ЕПГУ (</w:t>
      </w:r>
      <w:r w:rsidR="008B3E81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8B3E81" w:rsidRPr="000C1336">
        <w:rPr>
          <w:color w:val="000000" w:themeColor="text1"/>
        </w:rPr>
        <w:t>, либо через многофункциональный центр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4</w:t>
      </w:r>
      <w:r w:rsidR="00AB1086" w:rsidRPr="000C1336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с помощью </w:t>
      </w:r>
      <w:r w:rsidR="00D32816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0C5D0A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5</w:t>
      </w:r>
      <w:r w:rsidR="00AB1086" w:rsidRPr="000C1336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.1. Своевременность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2.22</w:t>
      </w:r>
      <w:r w:rsidR="00AB1086" w:rsidRPr="000C1336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0C1336">
        <w:rPr>
          <w:color w:val="000000" w:themeColor="text1"/>
        </w:rPr>
        <w:t xml:space="preserve">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AB1086" w:rsidRPr="000C1336">
        <w:rPr>
          <w:color w:val="000000" w:themeColor="text1"/>
        </w:rPr>
        <w:t xml:space="preserve">, его должностных лиц, принимаемых (совершенных) при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D1403F" w:rsidRPr="000C1336" w:rsidRDefault="00D1403F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3D71C9" w:rsidRPr="000C1336" w:rsidRDefault="004C02C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2.23. </w:t>
      </w:r>
      <w:r w:rsidR="003D71C9" w:rsidRPr="000C1336">
        <w:rPr>
          <w:color w:val="000000" w:themeColor="text1"/>
        </w:rPr>
        <w:t>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3D71C9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32816" w:rsidRPr="000C1336" w:rsidRDefault="00D32816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(РПГУ).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этом случае заявитель или его представитель авторизуется на ЕПГУ </w:t>
      </w:r>
      <w:r w:rsidRPr="000C1336">
        <w:rPr>
          <w:color w:val="000000" w:themeColor="text1"/>
        </w:rPr>
        <w:lastRenderedPageBreak/>
        <w:t>(РПГУ)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5B7C8B" w:rsidRPr="000C1336" w:rsidRDefault="005B7C8B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В случае направления заявления посредством ЕПГУ</w:t>
      </w:r>
      <w:r w:rsidRPr="000C1336">
        <w:rPr>
          <w:color w:val="000000" w:themeColor="text1"/>
        </w:rPr>
        <w:t xml:space="preserve"> (РПГУ),</w:t>
      </w:r>
      <w:r w:rsidRPr="000C1336">
        <w:rPr>
          <w:bCs/>
          <w:color w:val="000000" w:themeColor="text1"/>
        </w:rPr>
        <w:t xml:space="preserve">  результат предоставления муниципальной услуги также может быть выдан заявителю на бумажном носителе в многофункциональном центре в поря</w:t>
      </w:r>
      <w:r w:rsidR="002C65FA" w:rsidRPr="000C1336">
        <w:rPr>
          <w:bCs/>
          <w:color w:val="000000" w:themeColor="text1"/>
        </w:rPr>
        <w:t>дке, предусмотренном пунктом 6.8</w:t>
      </w:r>
      <w:r w:rsidRPr="000C1336">
        <w:rPr>
          <w:bCs/>
          <w:color w:val="000000" w:themeColor="text1"/>
        </w:rPr>
        <w:t xml:space="preserve"> настоящего Административного регламента.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(Уполномоченный орган).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32816" w:rsidRPr="000C1336" w:rsidRDefault="00D32816" w:rsidP="000813F7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Pr="000C1336">
        <w:rPr>
          <w:color w:val="000000" w:themeColor="text1"/>
        </w:rPr>
        <w:t xml:space="preserve"> (РПГУ), </w:t>
      </w:r>
      <w:r w:rsidRPr="000C1336">
        <w:rPr>
          <w:bCs/>
          <w:color w:val="000000" w:themeColor="text1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ЕПГУ</w:t>
      </w:r>
      <w:r w:rsidRPr="000C1336">
        <w:rPr>
          <w:color w:val="000000" w:themeColor="text1"/>
        </w:rPr>
        <w:t xml:space="preserve"> (РПГУ)</w:t>
      </w:r>
      <w:r w:rsidRPr="000C1336">
        <w:rPr>
          <w:bCs/>
          <w:color w:val="000000" w:themeColor="text1"/>
        </w:rPr>
        <w:t>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подаче физическим лицом заявления о предоставлении муниципальной услуги в электронной форме посредством ЕПГУ (РПГУ)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 (РПГУ)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ЕПГУ (РПГУ) используется электронная подпись, вид которой предусмотрен законодательством Российской Федерации.</w:t>
      </w:r>
    </w:p>
    <w:p w:rsidR="000813F7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должностного лица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B90917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(при наличии).</w:t>
      </w:r>
    </w:p>
    <w:p w:rsidR="008C23B1" w:rsidRPr="000C1336" w:rsidRDefault="000B58F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2.24. Предоставление муниципальной услуги по экстерриториальному </w:t>
      </w:r>
      <w:r w:rsidRPr="000C1336">
        <w:rPr>
          <w:color w:val="000000" w:themeColor="text1"/>
        </w:rPr>
        <w:lastRenderedPageBreak/>
        <w:t>принципу не осуществляется.</w:t>
      </w:r>
    </w:p>
    <w:p w:rsidR="000813F7" w:rsidRPr="000C1336" w:rsidRDefault="009C600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2.25</w:t>
      </w:r>
      <w:r w:rsidR="00D55B42" w:rsidRPr="000C1336">
        <w:rPr>
          <w:color w:val="000000" w:themeColor="text1"/>
        </w:rPr>
        <w:t>.</w:t>
      </w:r>
      <w:r w:rsidR="003517F2" w:rsidRPr="000C1336">
        <w:rPr>
          <w:color w:val="000000" w:themeColor="text1"/>
        </w:rPr>
        <w:t xml:space="preserve"> Электронные документы</w:t>
      </w:r>
      <w:r w:rsidRPr="000C1336">
        <w:rPr>
          <w:color w:val="000000" w:themeColor="text1"/>
        </w:rPr>
        <w:t xml:space="preserve">, </w:t>
      </w:r>
      <w:r w:rsidR="003517F2" w:rsidRPr="000C1336">
        <w:rPr>
          <w:color w:val="000000" w:themeColor="text1"/>
        </w:rPr>
        <w:t xml:space="preserve">прилагаемые при предоставлении муниципальной услуги, </w:t>
      </w:r>
      <w:r w:rsidRPr="000C1336">
        <w:rPr>
          <w:color w:val="000000" w:themeColor="text1"/>
        </w:rPr>
        <w:t>представляются в виде файлов с расширением *.</w:t>
      </w:r>
      <w:r w:rsidR="004F206F" w:rsidRPr="000C1336">
        <w:t>RAR, ZIP, PDF, XLS, XLSX, JPG, JPEG, PNG</w:t>
      </w:r>
      <w:r w:rsidR="000813F7" w:rsidRPr="000C1336">
        <w:rPr>
          <w:color w:val="000000" w:themeColor="text1"/>
        </w:rPr>
        <w:t>.</w:t>
      </w:r>
    </w:p>
    <w:p w:rsidR="009C6009" w:rsidRPr="000C1336" w:rsidRDefault="009B419F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</w:t>
      </w:r>
      <w:r w:rsidR="009C6009" w:rsidRPr="000C1336">
        <w:rPr>
          <w:color w:val="000000" w:themeColor="text1"/>
        </w:rPr>
        <w:t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«черно-белый» (при отсутствии в документе графических изображений и (или) цветного текста);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0378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6009" w:rsidRPr="000C1336" w:rsidRDefault="00977DB1" w:rsidP="001340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7. Документы в электронной форме, направляемые в форматах, предусмотренных пунктом 2.2</w:t>
      </w:r>
      <w:r w:rsidR="003D71C9" w:rsidRPr="000C1336">
        <w:rPr>
          <w:color w:val="000000" w:themeColor="text1"/>
        </w:rPr>
        <w:t>6</w:t>
      </w:r>
      <w:r w:rsidR="009C6009" w:rsidRPr="000C1336">
        <w:rPr>
          <w:color w:val="000000" w:themeColor="text1"/>
        </w:rPr>
        <w:t xml:space="preserve"> настоящего Административного регламента, должны</w:t>
      </w:r>
      <w:r w:rsidR="001C47B8" w:rsidRPr="000C1336">
        <w:rPr>
          <w:color w:val="000000" w:themeColor="text1"/>
        </w:rPr>
        <w:t xml:space="preserve"> обеспечивать</w:t>
      </w:r>
      <w:r w:rsidR="009C6009" w:rsidRPr="000C1336">
        <w:rPr>
          <w:color w:val="000000" w:themeColor="text1"/>
        </w:rPr>
        <w:t>:</w:t>
      </w:r>
    </w:p>
    <w:p w:rsidR="003D1713" w:rsidRPr="000C1336" w:rsidRDefault="001C47B8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-возможность идентифицировать документ и количество листов в документе;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содержать оглавление, соответствующее их смыслу и содержанию;</w:t>
      </w:r>
    </w:p>
    <w:p w:rsidR="00717D77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510F1" w:rsidRPr="000C1336" w:rsidRDefault="00C510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0C1336" w:rsidRDefault="006A068C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III</w:t>
      </w:r>
      <w:r w:rsidRPr="000C1336">
        <w:rPr>
          <w:b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0C1336" w:rsidRDefault="000B58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D55B42" w:rsidRPr="000C1336" w:rsidRDefault="000D7F0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Предоставление муниципальной услуги включает в себя следующие административные процедуры:</w:t>
      </w:r>
    </w:p>
    <w:p w:rsidR="007B6680" w:rsidRPr="000C1336" w:rsidRDefault="00D55B4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3.1.1.</w:t>
      </w:r>
      <w:r w:rsidR="00A7216F" w:rsidRPr="000C1336">
        <w:rPr>
          <w:color w:val="000000" w:themeColor="text1"/>
        </w:rPr>
        <w:t xml:space="preserve"> в случае</w:t>
      </w:r>
      <w:r w:rsidR="007B6680" w:rsidRPr="000C1336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0C1336" w:rsidRDefault="001650C3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принятие решения о предоставлении</w:t>
      </w:r>
      <w:r w:rsidR="00B90917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F80378" w:rsidRPr="000C1336" w:rsidRDefault="007B6680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</w:t>
      </w:r>
      <w:r w:rsidR="00F80378" w:rsidRPr="000C1336">
        <w:rPr>
          <w:color w:val="000000" w:themeColor="text1"/>
        </w:rPr>
        <w:t>а осуществление земляных работ.</w:t>
      </w:r>
    </w:p>
    <w:p w:rsidR="007B6680" w:rsidRPr="000C1336" w:rsidRDefault="00D155A6" w:rsidP="0019133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3.1.2</w:t>
      </w:r>
      <w:r w:rsidR="00D55B42" w:rsidRPr="000C1336">
        <w:rPr>
          <w:color w:val="000000" w:themeColor="text1"/>
        </w:rPr>
        <w:t>.</w:t>
      </w:r>
      <w:r w:rsidR="007B6680" w:rsidRPr="000C1336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0C1336" w:rsidRDefault="007B6680" w:rsidP="0019133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>прием и регистрация заявления;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рассмотрение заявления и приложенных к нему документов;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A7216F" w:rsidRPr="000C1336" w:rsidRDefault="00D155A6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3.1.3</w:t>
      </w:r>
      <w:r w:rsidR="00D55B42" w:rsidRPr="000C1336">
        <w:rPr>
          <w:color w:val="000000" w:themeColor="text1"/>
        </w:rPr>
        <w:t>.</w:t>
      </w:r>
      <w:r w:rsidR="007B6680" w:rsidRPr="000C1336">
        <w:rPr>
          <w:color w:val="000000" w:themeColor="text1"/>
        </w:rPr>
        <w:t>в случае аварийно-восста</w:t>
      </w:r>
      <w:r w:rsidR="008308BA" w:rsidRPr="000C1336">
        <w:rPr>
          <w:color w:val="000000" w:themeColor="text1"/>
        </w:rPr>
        <w:t xml:space="preserve">новительного ремонта инженерных </w:t>
      </w:r>
      <w:r w:rsidR="007B6680"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:</w:t>
      </w:r>
    </w:p>
    <w:p w:rsidR="007B6680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>рием и регистрация заявления</w:t>
      </w:r>
      <w:r w:rsidR="00F1347A" w:rsidRPr="000C1336">
        <w:rPr>
          <w:color w:val="000000" w:themeColor="text1"/>
        </w:rPr>
        <w:t>;</w:t>
      </w:r>
    </w:p>
    <w:p w:rsidR="007B6680" w:rsidRPr="000C1336" w:rsidRDefault="00A7216F" w:rsidP="00191332">
      <w:pPr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р</w:t>
      </w:r>
      <w:r w:rsidR="007B6680" w:rsidRPr="000C1336">
        <w:rPr>
          <w:color w:val="000000" w:themeColor="text1"/>
        </w:rPr>
        <w:t>ассмотрение заявления и приложенных к нему документов</w:t>
      </w:r>
      <w:r w:rsidR="00F1347A" w:rsidRPr="000C1336">
        <w:rPr>
          <w:color w:val="000000" w:themeColor="text1"/>
        </w:rPr>
        <w:t>;</w:t>
      </w:r>
    </w:p>
    <w:p w:rsidR="008D7D91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 xml:space="preserve">ринятие решения и направление разрешения на </w:t>
      </w:r>
      <w:r w:rsidR="008D7D91" w:rsidRPr="000C1336">
        <w:rPr>
          <w:color w:val="000000" w:themeColor="text1"/>
        </w:rPr>
        <w:t>осуществление земляных</w:t>
      </w:r>
    </w:p>
    <w:p w:rsidR="008D7D91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работ в случае аварийно-восста</w:t>
      </w:r>
      <w:r w:rsidR="008D7D91" w:rsidRPr="000C1336">
        <w:rPr>
          <w:color w:val="000000" w:themeColor="text1"/>
        </w:rPr>
        <w:t>новительного ремонта инженерных</w:t>
      </w:r>
    </w:p>
    <w:p w:rsidR="00477EBC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.</w:t>
      </w:r>
    </w:p>
    <w:p w:rsidR="009C6009" w:rsidRPr="000C1336" w:rsidRDefault="00D155A6" w:rsidP="0019133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3.1.4</w:t>
      </w:r>
      <w:r w:rsidR="00D55B42" w:rsidRPr="000C1336">
        <w:rPr>
          <w:color w:val="000000" w:themeColor="text1"/>
        </w:rPr>
        <w:t>.</w:t>
      </w:r>
      <w:r w:rsidR="009C6009" w:rsidRPr="000C1336">
        <w:rPr>
          <w:color w:val="000000" w:themeColor="text1"/>
        </w:rPr>
        <w:t>В случае закрытия разрешения</w:t>
      </w:r>
      <w:r w:rsidR="00D55B42" w:rsidRPr="000C1336">
        <w:rPr>
          <w:color w:val="000000" w:themeColor="text1"/>
        </w:rPr>
        <w:t xml:space="preserve"> на право</w:t>
      </w:r>
      <w:r w:rsidR="009C6009" w:rsidRPr="000C1336">
        <w:rPr>
          <w:color w:val="000000" w:themeColor="text1"/>
        </w:rPr>
        <w:t xml:space="preserve"> производства земляных работ:</w:t>
      </w:r>
    </w:p>
    <w:p w:rsidR="00477EBC" w:rsidRPr="000C1336" w:rsidRDefault="009C6009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</w:t>
      </w:r>
      <w:r w:rsidR="00682F3D" w:rsidRPr="000C1336">
        <w:rPr>
          <w:color w:val="000000" w:themeColor="text1"/>
        </w:rPr>
        <w:t>;</w:t>
      </w:r>
    </w:p>
    <w:p w:rsidR="00391422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</w:t>
      </w:r>
      <w:r w:rsidR="009C6009" w:rsidRPr="000C1336">
        <w:rPr>
          <w:color w:val="000000" w:themeColor="text1"/>
        </w:rPr>
        <w:t>;</w:t>
      </w:r>
    </w:p>
    <w:p w:rsidR="00477EBC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принятие решения о закрытии разрешения на осуществление земляных работ либо об отказе в закрытии разрешения </w:t>
      </w:r>
      <w:r w:rsidR="00D55B42" w:rsidRPr="000C1336">
        <w:rPr>
          <w:color w:val="000000" w:themeColor="text1"/>
          <w:szCs w:val="24"/>
        </w:rPr>
        <w:t>на осуществление земляных работ</w:t>
      </w:r>
      <w:r w:rsidR="00682F3D" w:rsidRPr="000C1336">
        <w:rPr>
          <w:color w:val="000000" w:themeColor="text1"/>
          <w:szCs w:val="24"/>
        </w:rPr>
        <w:t>.</w:t>
      </w:r>
    </w:p>
    <w:p w:rsidR="00E32236" w:rsidRPr="000C1336" w:rsidRDefault="00A06EC8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3.1.5</w:t>
      </w:r>
      <w:r w:rsidR="00D55B42" w:rsidRPr="000C1336">
        <w:rPr>
          <w:color w:val="000000" w:themeColor="text1"/>
        </w:rPr>
        <w:t>.</w:t>
      </w:r>
      <w:r w:rsidR="00E32236" w:rsidRPr="000C1336">
        <w:rPr>
          <w:color w:val="000000" w:themeColor="text1"/>
        </w:rPr>
        <w:t xml:space="preserve">Описание административных процедур приведено в Приложении № </w:t>
      </w:r>
      <w:r w:rsidR="00452322" w:rsidRPr="000C1336">
        <w:rPr>
          <w:color w:val="000000" w:themeColor="text1"/>
        </w:rPr>
        <w:t>8</w:t>
      </w:r>
      <w:r w:rsidR="00E32236" w:rsidRPr="000C1336">
        <w:rPr>
          <w:color w:val="000000" w:themeColor="text1"/>
        </w:rPr>
        <w:t xml:space="preserve"> к </w:t>
      </w:r>
      <w:r w:rsidR="00191332" w:rsidRPr="000C1336">
        <w:rPr>
          <w:color w:val="000000" w:themeColor="text1"/>
        </w:rPr>
        <w:t>А</w:t>
      </w:r>
      <w:r w:rsidR="00E32236" w:rsidRPr="000C1336">
        <w:rPr>
          <w:color w:val="000000" w:themeColor="text1"/>
        </w:rPr>
        <w:t>дминистративному регламенту.</w:t>
      </w:r>
    </w:p>
    <w:p w:rsidR="000D7F02" w:rsidRPr="000C1336" w:rsidRDefault="000D7F02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F14E9" w:rsidRPr="000C1336" w:rsidRDefault="001E0CC5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 Особенности предоставления услуги в электронной форме.</w:t>
      </w:r>
    </w:p>
    <w:p w:rsidR="00391422" w:rsidRPr="000C1336" w:rsidRDefault="00477EBC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3.2.1</w:t>
      </w:r>
      <w:r w:rsidR="00D55B42" w:rsidRPr="000C1336">
        <w:rPr>
          <w:color w:val="000000" w:themeColor="text1"/>
        </w:rPr>
        <w:t>.</w:t>
      </w:r>
      <w:r w:rsidR="00391422" w:rsidRPr="000C1336">
        <w:rPr>
          <w:color w:val="000000" w:themeColor="text1"/>
        </w:rPr>
        <w:t>При предоставлении муниципальной услуги в электронной форме 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ЕПГУ (РПГУ), используемых при предоставлении муниципальной услуги.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При предоставлении муниципальной услуги в электронной форме Заявителю обеспечиваются:</w:t>
      </w:r>
    </w:p>
    <w:p w:rsidR="00391422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391422" w:rsidRPr="000C1336" w:rsidRDefault="00391422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</w:t>
      </w:r>
      <w:r w:rsidR="00E362BB" w:rsidRPr="000C1336">
        <w:rPr>
          <w:color w:val="000000" w:themeColor="text1"/>
        </w:rPr>
        <w:t>запроса</w:t>
      </w:r>
      <w:r w:rsidRPr="000C1336">
        <w:rPr>
          <w:color w:val="000000" w:themeColor="text1"/>
        </w:rPr>
        <w:t>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</w:t>
      </w:r>
      <w:r w:rsidR="00391422" w:rsidRPr="000C1336">
        <w:rPr>
          <w:color w:val="000000" w:themeColor="text1"/>
        </w:rPr>
        <w:t xml:space="preserve"> Администрацией (</w:t>
      </w:r>
      <w:r w:rsidRPr="000C1336">
        <w:rPr>
          <w:color w:val="000000" w:themeColor="text1"/>
        </w:rPr>
        <w:t>Уполномоченным органом</w:t>
      </w:r>
      <w:r w:rsidR="00391422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</w:t>
      </w:r>
      <w:r w:rsidR="008B48A3" w:rsidRPr="000C1336">
        <w:rPr>
          <w:color w:val="000000" w:themeColor="text1"/>
        </w:rPr>
        <w:t>проса</w:t>
      </w:r>
      <w:r w:rsidRPr="000C1336">
        <w:rPr>
          <w:color w:val="000000" w:themeColor="text1"/>
        </w:rPr>
        <w:t xml:space="preserve"> и иных документов,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сведений о ходе выполнения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либо действия (бездействие) должностных лиц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предоставляющего муниципальную услугу</w:t>
      </w:r>
      <w:r w:rsidR="00400A4C" w:rsidRPr="000C1336">
        <w:rPr>
          <w:color w:val="000000" w:themeColor="text1"/>
        </w:rPr>
        <w:t>, либо муниципального служащего</w:t>
      </w:r>
      <w:r w:rsidRPr="000C1336">
        <w:rPr>
          <w:color w:val="000000" w:themeColor="text1"/>
        </w:rPr>
        <w:t>.</w:t>
      </w:r>
    </w:p>
    <w:p w:rsidR="006E31C1" w:rsidRPr="000C1336" w:rsidRDefault="006E31C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результата в электронном виде</w:t>
      </w:r>
      <w:r w:rsidR="00B31CD5" w:rsidRPr="000C1336">
        <w:rPr>
          <w:color w:val="000000" w:themeColor="text1"/>
        </w:rPr>
        <w:t>.</w:t>
      </w: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административных процедур (действий) в электронной форме</w:t>
      </w:r>
    </w:p>
    <w:p w:rsidR="00400A4C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400A4C" w:rsidRPr="000C1336">
        <w:rPr>
          <w:color w:val="000000" w:themeColor="text1"/>
        </w:rPr>
        <w:t>Запись на прием в Администраци</w:t>
      </w:r>
      <w:r w:rsidR="00B90917">
        <w:rPr>
          <w:color w:val="000000" w:themeColor="text1"/>
        </w:rPr>
        <w:t>ю сельского поселения Петропавловский сельсовет муниципального района Аскинский район Республики Башкортостан</w:t>
      </w:r>
      <w:r w:rsidR="00400A4C" w:rsidRPr="000C1336">
        <w:rPr>
          <w:color w:val="000000" w:themeColor="text1"/>
        </w:rPr>
        <w:t xml:space="preserve"> или многофункциональный центр для подачи запроса. 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организации записи на прием в Администрацию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B90917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или многофункциональный центр заявителю обеспечивается возможность: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б) записи в любые свободные для приема дату и время в пределах установленного в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или многофункционального центра графика приема заявителей.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Запись на прием может осуществляться посредством информационной системы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или многофункционального центра, которая обеспечивает возможность интеграции с РПГУ.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Формирование запроса.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без необходимости дополнительной подачи запроса в какой-либо иной форме.</w:t>
      </w:r>
    </w:p>
    <w:p w:rsidR="00D708DB" w:rsidRPr="000C1336" w:rsidRDefault="00D708DB" w:rsidP="000813F7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введения сведений во все обязательные для заполнения элементы. </w:t>
      </w:r>
    </w:p>
    <w:p w:rsidR="00F75182" w:rsidRPr="000C1336" w:rsidRDefault="00F7518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 xml:space="preserve">На ЕПГУ (РПГУ) размещаются образцы заполнения электронной формы </w:t>
      </w:r>
      <w:r w:rsidR="000746AC" w:rsidRPr="000C1336">
        <w:rPr>
          <w:color w:val="000000" w:themeColor="text1"/>
          <w:szCs w:val="24"/>
        </w:rPr>
        <w:t xml:space="preserve">запроса. </w:t>
      </w:r>
    </w:p>
    <w:p w:rsidR="00F75182" w:rsidRPr="000C1336" w:rsidRDefault="000746A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="00F75182" w:rsidRPr="000C1336">
        <w:rPr>
          <w:color w:val="000000" w:themeColor="text1"/>
          <w:szCs w:val="24"/>
        </w:rPr>
        <w:t>Форматно-логич</w:t>
      </w:r>
      <w:r w:rsidR="003517F2" w:rsidRPr="000C1336">
        <w:rPr>
          <w:color w:val="000000" w:themeColor="text1"/>
          <w:szCs w:val="24"/>
        </w:rPr>
        <w:t xml:space="preserve">еская проверка сформированного запроса </w:t>
      </w:r>
      <w:r w:rsidRPr="000C1336">
        <w:rPr>
          <w:color w:val="000000" w:themeColor="text1"/>
          <w:szCs w:val="24"/>
        </w:rPr>
        <w:t>осуществляется в порядке, определяемом Уполномоченным органом, после заполнения заявителем каждого из полей электронной формы запроса.</w:t>
      </w:r>
      <w:r w:rsidR="00F75182" w:rsidRPr="000C1336">
        <w:rPr>
          <w:color w:val="000000" w:themeColor="text1"/>
          <w:szCs w:val="24"/>
        </w:rPr>
        <w:t xml:space="preserve">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формировании запроса заявителю обеспечивается: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0C1336">
        <w:rPr>
          <w:color w:val="000000" w:themeColor="text1"/>
        </w:rPr>
        <w:t>2.8</w:t>
      </w:r>
      <w:r w:rsidRPr="000C1336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0C1336">
        <w:rPr>
          <w:color w:val="000000" w:themeColor="text1"/>
        </w:rPr>
        <w:lastRenderedPageBreak/>
        <w:t>ошибок ввода и возврате для повторного ввода значений в электронную форму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</w:t>
      </w:r>
      <w:r w:rsidR="00D708DB" w:rsidRPr="000C1336">
        <w:rPr>
          <w:color w:val="000000" w:themeColor="text1"/>
        </w:rPr>
        <w:t>ЕПГУ (</w:t>
      </w:r>
      <w:r w:rsidR="00400A4C"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части, касающейся сведений, отсутствующих в единой системе идентификации и аутентификации;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ж) возможность доступа заявителя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Сформированный и подписанный запрос</w:t>
      </w:r>
      <w:r w:rsidR="006C6FB0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0C1336">
        <w:rPr>
          <w:color w:val="000000" w:themeColor="text1"/>
        </w:rPr>
        <w:t xml:space="preserve">Администрацию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B90917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посредством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767883" w:rsidRPr="000C1336" w:rsidRDefault="00C55614" w:rsidP="00352C5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  <w:spacing w:val="-6"/>
        </w:rPr>
        <w:t>3.2.</w:t>
      </w:r>
      <w:r w:rsidR="00477EBC" w:rsidRPr="000C1336">
        <w:rPr>
          <w:color w:val="000000" w:themeColor="text1"/>
          <w:spacing w:val="-6"/>
        </w:rPr>
        <w:t>5</w:t>
      </w:r>
      <w:r w:rsidR="008308BA" w:rsidRPr="000C1336">
        <w:rPr>
          <w:color w:val="000000" w:themeColor="text1"/>
          <w:spacing w:val="-6"/>
        </w:rPr>
        <w:t xml:space="preserve">. </w:t>
      </w:r>
      <w:r w:rsidR="00767883" w:rsidRPr="000C1336">
        <w:t xml:space="preserve">Должностное лицо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767883" w:rsidRPr="000C1336">
        <w:t>, ответственное за прием и регистрацию заявлений (далее – ответственное должностное лицо), в срок не позднее одного рабочего дня, следующего за днем поступления запроса через ЕПГУ (РПГУ), а в случае поступления в нерабочий или праздничный день, – в следующий за ним первый рабочий день, обеспечивает: а) прием документов, необходимых для предоставления муниципальной услуги без необходимости повторного представления на бумажном носителе; 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в) проверку правильности оформления и полноты заполнения запроса; г) сверку данных, содержащихся в представленных документах; д) регистрацию заявления на предоставление муниципальной услуги; ж) формирование и направление заявителю в электронной форме в «Личный кабинет» на ЕПГУ, РПГУ уведомления о приеме заявления. Предоставление муниципальной услуги начинается со дня направления заявителю электронного уведомления о приеме заявления.</w:t>
      </w:r>
    </w:p>
    <w:p w:rsidR="001E0CC5" w:rsidRPr="000C1336" w:rsidRDefault="00282420" w:rsidP="000813F7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3.2.</w:t>
      </w:r>
      <w:r w:rsidR="00477EBC" w:rsidRPr="000C1336">
        <w:rPr>
          <w:color w:val="000000" w:themeColor="text1"/>
          <w:sz w:val="28"/>
          <w:szCs w:val="28"/>
        </w:rPr>
        <w:t>6</w:t>
      </w:r>
      <w:r w:rsidR="001E0CC5" w:rsidRPr="000C1336">
        <w:rPr>
          <w:color w:val="000000" w:themeColor="text1"/>
          <w:sz w:val="28"/>
          <w:szCs w:val="28"/>
        </w:rPr>
        <w:t xml:space="preserve">. </w:t>
      </w:r>
      <w:r w:rsidR="001E0CC5" w:rsidRPr="000C1336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0C1336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0C1336">
        <w:rPr>
          <w:color w:val="000000" w:themeColor="text1"/>
          <w:spacing w:val="-6"/>
          <w:sz w:val="28"/>
          <w:szCs w:val="28"/>
        </w:rPr>
        <w:t>лица Администрации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 </w:t>
      </w:r>
      <w:r w:rsidR="00B90917" w:rsidRPr="00B90917">
        <w:rPr>
          <w:color w:val="000000" w:themeColor="text1"/>
          <w:sz w:val="28"/>
          <w:szCs w:val="28"/>
        </w:rPr>
        <w:t xml:space="preserve">сельского поселения Петропавловский </w:t>
      </w:r>
      <w:r w:rsidR="00B90917" w:rsidRPr="00B90917">
        <w:rPr>
          <w:color w:val="000000" w:themeColor="text1"/>
          <w:sz w:val="28"/>
          <w:szCs w:val="28"/>
        </w:rPr>
        <w:lastRenderedPageBreak/>
        <w:t>сельсовет муниципального района Аскинский район Республики Башкортостан</w:t>
      </w:r>
      <w:r w:rsidR="001E0CC5" w:rsidRPr="00B90917">
        <w:rPr>
          <w:color w:val="000000" w:themeColor="text1"/>
          <w:sz w:val="28"/>
          <w:szCs w:val="28"/>
        </w:rPr>
        <w:t>,</w:t>
      </w:r>
      <w:r w:rsidR="001E0CC5" w:rsidRPr="000C1336">
        <w:rPr>
          <w:color w:val="000000" w:themeColor="text1"/>
          <w:sz w:val="28"/>
          <w:szCs w:val="28"/>
        </w:rPr>
        <w:t xml:space="preserve"> ответственн</w:t>
      </w:r>
      <w:r w:rsidR="00B404D2" w:rsidRPr="000C1336">
        <w:rPr>
          <w:color w:val="000000" w:themeColor="text1"/>
          <w:sz w:val="28"/>
          <w:szCs w:val="28"/>
        </w:rPr>
        <w:t>ого</w:t>
      </w:r>
      <w:r w:rsidR="00B90917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должностно</w:t>
      </w:r>
      <w:r w:rsidR="00B404D2" w:rsidRPr="000C1336">
        <w:rPr>
          <w:color w:val="000000" w:themeColor="text1"/>
          <w:sz w:val="28"/>
          <w:szCs w:val="28"/>
        </w:rPr>
        <w:t>го</w:t>
      </w:r>
      <w:r w:rsidR="00B90917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лиц</w:t>
      </w:r>
      <w:r w:rsidR="00B404D2" w:rsidRPr="000C1336">
        <w:rPr>
          <w:color w:val="000000" w:themeColor="text1"/>
          <w:sz w:val="28"/>
          <w:szCs w:val="28"/>
        </w:rPr>
        <w:t>а</w:t>
      </w:r>
      <w:r w:rsidR="001E0CC5" w:rsidRPr="000C1336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="00B9091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должностное лицо 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проверяет наличие электронных заявлений, поступивших с </w:t>
      </w:r>
      <w:r w:rsidR="00B404D2" w:rsidRPr="000C1336">
        <w:rPr>
          <w:color w:val="000000" w:themeColor="text1"/>
          <w:sz w:val="28"/>
          <w:szCs w:val="28"/>
        </w:rPr>
        <w:t>ЕПГУ (</w:t>
      </w:r>
      <w:r w:rsidRPr="000C1336">
        <w:rPr>
          <w:color w:val="000000" w:themeColor="text1"/>
          <w:sz w:val="28"/>
          <w:szCs w:val="28"/>
        </w:rPr>
        <w:t>РПГУ</w:t>
      </w:r>
      <w:r w:rsidR="00B404D2" w:rsidRPr="000C1336">
        <w:rPr>
          <w:color w:val="000000" w:themeColor="text1"/>
          <w:sz w:val="28"/>
          <w:szCs w:val="28"/>
        </w:rPr>
        <w:t>)</w:t>
      </w:r>
      <w:r w:rsidRPr="000C1336">
        <w:rPr>
          <w:color w:val="000000" w:themeColor="text1"/>
          <w:sz w:val="28"/>
          <w:szCs w:val="28"/>
        </w:rPr>
        <w:t>, с периодом не реже двух раз в день;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0C1336">
        <w:rPr>
          <w:color w:val="000000" w:themeColor="text1"/>
          <w:sz w:val="28"/>
          <w:szCs w:val="28"/>
        </w:rPr>
        <w:t>пункт</w:t>
      </w:r>
      <w:r w:rsidR="00FB1570" w:rsidRPr="000C1336">
        <w:rPr>
          <w:color w:val="000000" w:themeColor="text1"/>
          <w:sz w:val="28"/>
          <w:szCs w:val="28"/>
        </w:rPr>
        <w:t>ом 3.2.8</w:t>
      </w:r>
      <w:r w:rsidRPr="000C133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0C1336" w:rsidRDefault="0028242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3.2.7.</w:t>
      </w:r>
      <w:r w:rsidR="003D39F3" w:rsidRPr="000C1336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0C1336" w:rsidRDefault="00C137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</w:t>
      </w:r>
      <w:r w:rsidR="00976182" w:rsidRPr="000C1336">
        <w:rPr>
          <w:color w:val="000000" w:themeColor="text1"/>
        </w:rPr>
        <w:t>документа на бумажном носителе  в многофункциональном центре</w:t>
      </w:r>
      <w:r w:rsidR="008B48A3" w:rsidRPr="000C1336">
        <w:rPr>
          <w:color w:val="000000" w:themeColor="text1"/>
        </w:rPr>
        <w:t xml:space="preserve">, </w:t>
      </w:r>
      <w:r w:rsidR="008B48A3" w:rsidRPr="000C1336">
        <w:rPr>
          <w:bCs/>
          <w:color w:val="000000" w:themeColor="text1"/>
        </w:rPr>
        <w:t>в виде бумажного документа, который заявитель получает непосредственно при личном обращении в многофункциональном центре в порядке, установленном постановлением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7D4085" w:rsidRPr="000C1336">
        <w:rPr>
          <w:color w:val="000000" w:themeColor="text1"/>
        </w:rPr>
        <w:t>;</w:t>
      </w:r>
    </w:p>
    <w:p w:rsidR="00F80378" w:rsidRPr="000C1336" w:rsidRDefault="007D408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C1336">
        <w:rPr>
          <w:color w:val="000000" w:themeColor="text1"/>
          <w:sz w:val="28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8B48A3" w:rsidRPr="000C1336">
        <w:rPr>
          <w:color w:val="000000" w:themeColor="text1"/>
          <w:sz w:val="28"/>
        </w:rPr>
        <w:t>.</w:t>
      </w:r>
    </w:p>
    <w:p w:rsidR="00767883" w:rsidRPr="000C1336" w:rsidRDefault="00F83615" w:rsidP="00A0554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0C133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67883" w:rsidRPr="000C1336">
        <w:rPr>
          <w:sz w:val="28"/>
          <w:szCs w:val="28"/>
        </w:rPr>
        <w:t xml:space="preserve"> Получение информации о ходе рассмотрения запроса и о результате предоставления государственной услуги производится в «Личном кабинете» на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lastRenderedPageBreak/>
        <w:t xml:space="preserve">заявление (запрос) зарегистрировано; заявление (запрос) возвращено без рассмотрения;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предоставление муниципальной услуги прекращено;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государственная услуга предоставлена;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в предоставлении государственной услуги отказано.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 При предоставлении муниципальной услуги в электронной форме посредством РПГУ заявителю направляется: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записи на прием в </w:t>
      </w:r>
      <w:r w:rsidR="003F1FCA" w:rsidRPr="000C1336">
        <w:rPr>
          <w:sz w:val="28"/>
          <w:szCs w:val="28"/>
        </w:rPr>
        <w:t>многофункциональный центр</w:t>
      </w:r>
      <w:r w:rsidRPr="000C1336">
        <w:rPr>
          <w:sz w:val="28"/>
          <w:szCs w:val="28"/>
        </w:rPr>
        <w:t xml:space="preserve">, содержащее сведения о дате, времени и месте приема;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1F14E9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3.2.9. Оценка качества предоставления услуги осуществляется в соответствии с </w:t>
      </w:r>
      <w:hyperlink r:id="rId18" w:history="1">
        <w:r w:rsidRPr="000C1336">
          <w:rPr>
            <w:rStyle w:val="a5"/>
            <w:color w:val="000000" w:themeColor="text1"/>
            <w:u w:val="none"/>
          </w:rPr>
          <w:t>Правилами</w:t>
        </w:r>
      </w:hyperlink>
      <w:r w:rsidRPr="000C1336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958E6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3.2.10.</w:t>
      </w:r>
      <w:r w:rsidR="00D958E6" w:rsidRPr="000C1336">
        <w:rPr>
          <w:color w:val="000000" w:themeColor="text1"/>
        </w:rPr>
        <w:t xml:space="preserve">Досудебное (внесудебное) обжалование решений и действий (бездействия)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B90917" w:rsidRPr="000C1336">
        <w:rPr>
          <w:color w:val="000000" w:themeColor="text1"/>
        </w:rPr>
        <w:t xml:space="preserve"> </w:t>
      </w:r>
      <w:r w:rsidR="00D958E6" w:rsidRPr="000C1336">
        <w:rPr>
          <w:color w:val="000000" w:themeColor="text1"/>
        </w:rPr>
        <w:t xml:space="preserve">либо действия (бездействие) должностных лиц </w:t>
      </w:r>
      <w:r w:rsidR="00D958E6" w:rsidRPr="000C1336">
        <w:rPr>
          <w:color w:val="000000" w:themeColor="text1"/>
        </w:rPr>
        <w:lastRenderedPageBreak/>
        <w:t xml:space="preserve">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D958E6" w:rsidRPr="000C1336">
        <w:rPr>
          <w:color w:val="000000" w:themeColor="text1"/>
        </w:rPr>
        <w:t>, либо муниципального служащего.</w:t>
      </w:r>
    </w:p>
    <w:p w:rsidR="004F5A90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, должностного лица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B90917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либо муниципального служащего в соответствии со </w:t>
      </w:r>
      <w:hyperlink r:id="rId19" w:history="1">
        <w:r w:rsidRPr="000C1336">
          <w:rPr>
            <w:rStyle w:val="a5"/>
            <w:color w:val="000000" w:themeColor="text1"/>
            <w:u w:val="none"/>
          </w:rPr>
          <w:t>статьей 11.2</w:t>
        </w:r>
      </w:hyperlink>
      <w:r w:rsidRPr="000C1336">
        <w:rPr>
          <w:color w:val="000000" w:themeColor="text1"/>
        </w:rPr>
        <w:t xml:space="preserve"> Федерального закона №210-ФЗ и в порядке, установленном </w:t>
      </w:r>
      <w:hyperlink r:id="rId20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E5326" w:rsidRPr="000C1336" w:rsidRDefault="00BE5326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0C1336" w:rsidRDefault="00AF697B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 xml:space="preserve">В случае выявления опечаток и ошибок заявитель вправе обратиться в Администрацию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E5221A" w:rsidRPr="000C1336">
        <w:rPr>
          <w:color w:val="000000" w:themeColor="text1"/>
        </w:rPr>
        <w:t xml:space="preserve">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заявлении об исправлении опечаток</w:t>
      </w:r>
      <w:r w:rsidR="001920D2" w:rsidRPr="000C1336">
        <w:rPr>
          <w:color w:val="000000" w:themeColor="text1"/>
        </w:rPr>
        <w:t xml:space="preserve"> и ошибок </w:t>
      </w:r>
      <w:r w:rsidRPr="000C1336">
        <w:rPr>
          <w:color w:val="000000" w:themeColor="text1"/>
        </w:rPr>
        <w:t xml:space="preserve"> в обязательном порядке указываются: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1) наименование </w:t>
      </w:r>
      <w:r w:rsidR="00E5221A" w:rsidRPr="000C1336">
        <w:rPr>
          <w:color w:val="000000" w:themeColor="text1"/>
        </w:rPr>
        <w:t xml:space="preserve">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, в который подается заявление об исправление опечаток;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</w:t>
      </w:r>
      <w:r w:rsidRPr="000C1336">
        <w:rPr>
          <w:color w:val="000000" w:themeColor="text1"/>
        </w:rPr>
        <w:lastRenderedPageBreak/>
        <w:t>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5) для физических лиц –фамилия,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Заявление об исправлении опечаток</w:t>
      </w:r>
      <w:r w:rsidR="001920D2" w:rsidRPr="000C1336">
        <w:rPr>
          <w:color w:val="000000" w:themeColor="text1"/>
        </w:rPr>
        <w:t xml:space="preserve"> и ошибок</w:t>
      </w:r>
      <w:r w:rsidRPr="000C1336">
        <w:rPr>
          <w:color w:val="000000" w:themeColor="text1"/>
        </w:rPr>
        <w:t xml:space="preserve"> представляются следующими способами: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лично в </w:t>
      </w:r>
      <w:r w:rsidR="00E5221A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почтовым отправлением;</w:t>
      </w:r>
    </w:p>
    <w:p w:rsidR="00757575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5B3AA7" w:rsidRPr="000C1336">
        <w:rPr>
          <w:color w:val="000000" w:themeColor="text1"/>
        </w:rPr>
        <w:t>в</w:t>
      </w:r>
      <w:r w:rsidRPr="000C1336">
        <w:rPr>
          <w:color w:val="000000" w:themeColor="text1"/>
        </w:rPr>
        <w:t xml:space="preserve"> многофункциональный центр</w:t>
      </w:r>
      <w:r w:rsidR="00757575" w:rsidRPr="000C1336">
        <w:rPr>
          <w:color w:val="000000" w:themeColor="text1"/>
        </w:rPr>
        <w:t>:</w:t>
      </w:r>
    </w:p>
    <w:p w:rsidR="00802FDF" w:rsidRPr="000C1336" w:rsidRDefault="0075757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путем заполнения формы запроса через личный кабинет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E5221A" w:rsidRPr="000C1336" w:rsidRDefault="0079097E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6</w:t>
      </w:r>
      <w:r w:rsidR="007818A6"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 3.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 Административного регламента;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0C1336" w:rsidRDefault="006C2FC2" w:rsidP="000813F7">
      <w:pPr>
        <w:spacing w:after="0" w:line="240" w:lineRule="auto"/>
        <w:ind w:firstLine="709"/>
        <w:jc w:val="both"/>
        <w:rPr>
          <w:color w:val="000000" w:themeColor="text1"/>
        </w:rPr>
      </w:pPr>
      <w:hyperlink r:id="rId21" w:history="1">
        <w:r w:rsidR="00E5221A" w:rsidRPr="000C1336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0C1336">
        <w:rPr>
          <w:color w:val="000000" w:themeColor="text1"/>
        </w:rPr>
        <w:t xml:space="preserve"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</w:t>
      </w:r>
      <w:r w:rsidR="00E5221A" w:rsidRPr="000C1336">
        <w:rPr>
          <w:color w:val="000000" w:themeColor="text1"/>
        </w:rPr>
        <w:lastRenderedPageBreak/>
        <w:t>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</w:t>
      </w:r>
      <w:r w:rsidR="001F14E9" w:rsidRPr="000C1336">
        <w:rPr>
          <w:color w:val="000000" w:themeColor="text1"/>
        </w:rPr>
        <w:t>ументов, указанных в подпункте 6</w:t>
      </w:r>
      <w:r w:rsidRPr="000C1336">
        <w:rPr>
          <w:color w:val="000000" w:themeColor="text1"/>
        </w:rPr>
        <w:t xml:space="preserve"> пункта 3</w:t>
      </w:r>
      <w:r w:rsidR="007A48BB" w:rsidRPr="000C1336">
        <w:rPr>
          <w:color w:val="000000" w:themeColor="text1"/>
        </w:rPr>
        <w:t>.3</w:t>
      </w:r>
      <w:r w:rsidRPr="000C1336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. Заявление об исправлении опечаток и ошибок в течение пяти рабочих дней с момента регистрации в Администрации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такого заявления рассматривается Администрацией </w:t>
      </w:r>
      <w:r w:rsidR="00B90917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B90917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предмет соответствия требованиям, предусмотренным Административным регламентом.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. По результатам рассмотрения заявления об исправлении опечаток и ошибок Администрация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 Аскинский район Республики Башкортостан</w:t>
      </w:r>
      <w:r w:rsidR="0069155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в срок предусмотренный пунктом 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Административного регламента: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в течение 3 рабочих дней с момента принятия </w:t>
      </w:r>
      <w:r w:rsidRPr="000C1336">
        <w:rPr>
          <w:color w:val="000000" w:themeColor="text1"/>
        </w:rPr>
        <w:lastRenderedPageBreak/>
        <w:t xml:space="preserve">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</w:t>
      </w:r>
      <w:r w:rsidR="001F14E9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1F14E9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Исправление опечаток и ошибок осуществляется Администрацией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в течение трех рабочих дней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При исправлении опечаток и ошибок не допускается: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Документы, предусмотренные пунктом 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 и абзацем вторым пункта 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подачи заявления об исправлении опечаток в электронной форме через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заявитель в течение одного рабочего дня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оригинального экземпляра документа о предоставлении муниципальной услуги, содержащий опечатки и ошибки.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Второй оригинальный экземпляр документа о предоставлении муниципальной услуги, содержащий опечатки и ошибки хранится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0C1336" w:rsidRDefault="00E5221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 xml:space="preserve"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и (или) должностного лица, муниципального служащего, плата с заявителя не взимается.</w:t>
      </w:r>
    </w:p>
    <w:p w:rsidR="00BE5326" w:rsidRPr="000C1336" w:rsidRDefault="00BE5326" w:rsidP="000813F7">
      <w:pPr>
        <w:spacing w:after="0" w:line="240" w:lineRule="auto"/>
        <w:ind w:firstLine="709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IV</w:t>
      </w:r>
      <w:r w:rsidRPr="000C1336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текущего контроля за соблюдением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а также принятием ими решений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, уполномоченными                                  на осуществление контроля за предоставлением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    </w:t>
      </w:r>
      <w:r w:rsidR="00D958E6" w:rsidRPr="000C1336">
        <w:rPr>
          <w:color w:val="000000" w:themeColor="text1"/>
        </w:rPr>
        <w:t xml:space="preserve">специалистов и </w:t>
      </w:r>
      <w:r w:rsidRPr="000C1336">
        <w:rPr>
          <w:color w:val="000000" w:themeColor="text1"/>
        </w:rPr>
        <w:t xml:space="preserve">                     должностных лиц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выявления и устранения нарушений прав граждан;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и периодичность осуществления плановых и внеплановых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>проверок полноты и качества предоставления муниципальной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услуги, в том числе порядок и формы контроля за полнотой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качеством предоставления муниципальной услуги</w:t>
      </w:r>
    </w:p>
    <w:p w:rsidR="008308BA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="00D958E6" w:rsidRPr="000C1336">
        <w:rPr>
          <w:color w:val="000000" w:themeColor="text1"/>
        </w:rPr>
        <w:t xml:space="preserve"> с целью выявления и устранения нарушений прав заявителей, принятие мер для устранения соответствующих нарушений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4.3. Плановые проверки осуществляются на основании годовых планов работы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rPr>
          <w:color w:val="000000" w:themeColor="text1"/>
        </w:rPr>
        <w:t xml:space="preserve"> </w:t>
      </w:r>
      <w:r w:rsidR="00D2136E" w:rsidRPr="000C1336">
        <w:rPr>
          <w:color w:val="000000" w:themeColor="text1"/>
        </w:rPr>
        <w:t xml:space="preserve">структурных подразделений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rPr>
          <w:color w:val="000000" w:themeColor="text1"/>
        </w:rPr>
        <w:t xml:space="preserve"> </w:t>
      </w:r>
      <w:r w:rsidR="00D2136E" w:rsidRPr="000C1336">
        <w:rPr>
          <w:color w:val="000000" w:themeColor="text1"/>
        </w:rPr>
        <w:t xml:space="preserve">предоставляющих и (или) участвующих в предоставлении муниципальной услуги </w:t>
      </w:r>
      <w:r w:rsidRPr="000C1336">
        <w:rPr>
          <w:color w:val="000000" w:themeColor="text1"/>
        </w:rPr>
        <w:t xml:space="preserve"> утверждаемых руководителем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. При плановой проверке полноты и качества предоставления муниципальной услуги контролю подлежат: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4.4. Для проведения проверки создается комиссия, в состав которой включаются должностные лица 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 w:rsidRPr="000C1336">
        <w:rPr>
          <w:color w:val="000000" w:themeColor="text1"/>
        </w:rPr>
        <w:t>дписывается должностными лицами</w:t>
      </w:r>
      <w:r w:rsidRPr="000C1336">
        <w:rPr>
          <w:color w:val="000000" w:themeColor="text1"/>
        </w:rPr>
        <w:t xml:space="preserve"> Администрации </w:t>
      </w:r>
      <w:r w:rsidR="00691554">
        <w:rPr>
          <w:color w:val="000000" w:themeColor="text1"/>
        </w:rPr>
        <w:t xml:space="preserve">сельского поселения Петропавловский сельсовет муниципального района Аскинский </w:t>
      </w:r>
      <w:r w:rsidR="00691554">
        <w:rPr>
          <w:color w:val="000000" w:themeColor="text1"/>
        </w:rPr>
        <w:lastRenderedPageBreak/>
        <w:t>район Республики Башкортостан</w:t>
      </w:r>
      <w:r w:rsidRPr="000C1336">
        <w:rPr>
          <w:color w:val="000000" w:themeColor="text1"/>
        </w:rPr>
        <w:t>, проводившими проверку. Проверяемые лица под роспись знакомятся со справкой.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(бездействие), принимаемые (осуществляемые) ими в ходе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 порядку и формам контроля за предоставлением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их объединений и организаций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4.8. Должностные лица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67883" w:rsidRPr="000C1336" w:rsidRDefault="00767883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</w:t>
      </w:r>
      <w:r w:rsidR="00B00221" w:rsidRPr="000C1336">
        <w:rPr>
          <w:color w:val="000000" w:themeColor="text1"/>
        </w:rPr>
        <w:t>Федеральным законом № 59-ФЗ.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767883" w:rsidRPr="000C1336" w:rsidRDefault="00A80C68" w:rsidP="0093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V</w:t>
      </w:r>
      <w:r w:rsidRPr="000C1336">
        <w:rPr>
          <w:b/>
          <w:color w:val="000000" w:themeColor="text1"/>
        </w:rPr>
        <w:t xml:space="preserve">. </w:t>
      </w:r>
      <w:r w:rsidR="00767883" w:rsidRPr="000C1336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00221" w:rsidRPr="000C1336">
        <w:rPr>
          <w:b/>
        </w:rPr>
        <w:t xml:space="preserve">муниципальную </w:t>
      </w:r>
      <w:r w:rsidR="00767883" w:rsidRPr="000C1336">
        <w:rPr>
          <w:b/>
        </w:rPr>
        <w:t xml:space="preserve">услугу, </w:t>
      </w:r>
      <w:r w:rsidR="00B00221" w:rsidRPr="000C1336">
        <w:rPr>
          <w:b/>
        </w:rPr>
        <w:t xml:space="preserve">его </w:t>
      </w:r>
      <w:r w:rsidR="00767883" w:rsidRPr="000C1336">
        <w:rPr>
          <w:b/>
        </w:rPr>
        <w:t xml:space="preserve">должностных лиц, </w:t>
      </w:r>
      <w:r w:rsidR="00B00221" w:rsidRPr="000C1336">
        <w:rPr>
          <w:b/>
        </w:rPr>
        <w:t xml:space="preserve"> муниципальных служащих</w:t>
      </w:r>
    </w:p>
    <w:p w:rsidR="00767883" w:rsidRPr="000C1336" w:rsidRDefault="00767883" w:rsidP="00767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Информация о </w:t>
      </w:r>
      <w:r w:rsidR="00411713" w:rsidRPr="000C1336">
        <w:rPr>
          <w:b/>
          <w:color w:val="000000" w:themeColor="text1"/>
        </w:rPr>
        <w:t>праве заявителей надосудебное (внесудебное) обжалование</w:t>
      </w:r>
      <w:r w:rsidRPr="000C1336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5.1. Заявитель (представитель) имеет право на досудебное(внесудебное) обжалован</w:t>
      </w:r>
      <w:r w:rsidR="009A5C3A" w:rsidRPr="000C1336">
        <w:rPr>
          <w:color w:val="000000" w:themeColor="text1"/>
        </w:rPr>
        <w:t xml:space="preserve">ие действий (бездействия)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0C1336">
        <w:rPr>
          <w:color w:val="000000" w:themeColor="text1"/>
        </w:rPr>
        <w:t>ее–</w:t>
      </w:r>
      <w:r w:rsidRPr="000C1336">
        <w:rPr>
          <w:color w:val="000000" w:themeColor="text1"/>
        </w:rPr>
        <w:t>жалоба)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0C1336">
        <w:rPr>
          <w:color w:val="000000" w:themeColor="text1"/>
        </w:rPr>
        <w:t>вправе обратиться</w:t>
      </w:r>
      <w:r w:rsidRPr="000C1336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руководителю многофункционального центра – на решения и действия (бездействие) </w:t>
      </w:r>
      <w:r w:rsidR="00F549A9" w:rsidRPr="000C1336">
        <w:rPr>
          <w:color w:val="000000" w:themeColor="text1"/>
        </w:rPr>
        <w:t>работника многофункционального центра</w:t>
      </w:r>
      <w:r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</w:t>
      </w:r>
      <w:r w:rsidR="00D23297" w:rsidRPr="000C1336">
        <w:rPr>
          <w:color w:val="000000" w:themeColor="text1"/>
        </w:rPr>
        <w:t xml:space="preserve">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D23297" w:rsidRPr="000C1336">
        <w:rPr>
          <w:color w:val="000000" w:themeColor="text1"/>
        </w:rPr>
        <w:t xml:space="preserve">, многофункциональном центре, у учредителя многофункционального центра </w:t>
      </w:r>
      <w:r w:rsidRPr="000C1336">
        <w:rPr>
          <w:color w:val="000000" w:themeColor="text1"/>
        </w:rPr>
        <w:t>определяются уполномоченные на рассмотрение жалоб должностные лица.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0C1336">
        <w:rPr>
          <w:color w:val="000000" w:themeColor="text1"/>
        </w:rPr>
        <w:t xml:space="preserve"> официальном сайте</w:t>
      </w:r>
      <w:r w:rsidRPr="000C1336">
        <w:rPr>
          <w:color w:val="000000" w:themeColor="text1"/>
        </w:rPr>
        <w:t xml:space="preserve">, на </w:t>
      </w:r>
      <w:r w:rsidR="00D23297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2329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5.4. Порядок досудебного (внесудебного) обжалования решений и действий (бездействия)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>, предоставляющего муниципальную услугу, а также его должностных лиц регулируется:</w:t>
      </w:r>
    </w:p>
    <w:p w:rsidR="00F35C72" w:rsidRPr="000C1336" w:rsidRDefault="00B00221" w:rsidP="00B0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Федеральным законом № 210-ФЗ</w:t>
      </w:r>
      <w:r w:rsidR="00F35C72"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 предоставлении муниципальной услуги, выполняемых многофункциональными центрами предоставления государственных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муниципальных услуг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6.1 Многофункциональный центр осуществляет: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 xml:space="preserve">услуг органами, предоставляющими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 xml:space="preserve">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>услуги;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0C1336">
        <w:rPr>
          <w:color w:val="000000" w:themeColor="text1"/>
        </w:rPr>
        <w:t>№</w:t>
      </w:r>
      <w:r w:rsidR="00C01EA3" w:rsidRPr="000C1336">
        <w:rPr>
          <w:color w:val="000000" w:themeColor="text1"/>
          <w:lang w:val="en-US"/>
        </w:rPr>
        <w:t> </w:t>
      </w:r>
      <w:r w:rsidR="00C01EA3" w:rsidRPr="000C1336">
        <w:rPr>
          <w:color w:val="000000" w:themeColor="text1"/>
        </w:rPr>
        <w:t>210</w:t>
      </w:r>
      <w:r w:rsidRPr="000C1336">
        <w:rPr>
          <w:color w:val="000000" w:themeColor="text1"/>
        </w:rPr>
        <w:t>-ФЗ</w:t>
      </w:r>
      <w:r w:rsidR="000746AC" w:rsidRPr="000C1336">
        <w:rPr>
          <w:color w:val="000000" w:themeColor="text1"/>
        </w:rPr>
        <w:t>;</w:t>
      </w:r>
    </w:p>
    <w:p w:rsidR="00D23297" w:rsidRPr="000C1336" w:rsidRDefault="00D23297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Информирование заявителей</w:t>
      </w:r>
    </w:p>
    <w:p w:rsidR="00AF697B" w:rsidRPr="000C1336" w:rsidRDefault="00AF697B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937FF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6.2. </w:t>
      </w:r>
      <w:r w:rsidR="00A80C68" w:rsidRPr="000C1336">
        <w:rPr>
          <w:color w:val="000000" w:themeColor="text1"/>
        </w:rPr>
        <w:t xml:space="preserve">Информирование заявителя осуществляется многофункциональными центрами осуществляется следующими способами: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</w:t>
      </w:r>
      <w:r w:rsidR="00691554">
        <w:rPr>
          <w:color w:val="000000" w:themeColor="text1"/>
        </w:rPr>
        <w:t xml:space="preserve"> </w:t>
      </w:r>
      <w:r w:rsidR="009B1FDB" w:rsidRPr="000C1336">
        <w:rPr>
          <w:color w:val="000000" w:themeColor="text1"/>
        </w:rPr>
        <w:t>многофункционального</w:t>
      </w:r>
      <w:r w:rsidR="00F549A9" w:rsidRPr="000C1336">
        <w:rPr>
          <w:color w:val="000000" w:themeColor="text1"/>
        </w:rPr>
        <w:t xml:space="preserve"> центра</w:t>
      </w:r>
      <w:r w:rsidRPr="000C1336">
        <w:rPr>
          <w:color w:val="000000" w:themeColor="text1"/>
        </w:rPr>
        <w:t xml:space="preserve"> в сети Интернет (https://mfcrb.ru/) и информационных стендах</w:t>
      </w:r>
      <w:r w:rsidR="00F549A9" w:rsidRPr="000C1336">
        <w:rPr>
          <w:color w:val="000000" w:themeColor="text1"/>
        </w:rPr>
        <w:t xml:space="preserve"> многофункционального центра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б) при обращении заявителя в </w:t>
      </w:r>
      <w:r w:rsidR="00F549A9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лично, по телефону, посредством почтовых отправлений, либо по электронной почте.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личном обращении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>услугах не может превышать 15 минут.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0C1336">
        <w:rPr>
          <w:color w:val="000000" w:themeColor="text1"/>
        </w:rPr>
        <w:t>работник</w:t>
      </w:r>
      <w:r w:rsidR="00F549A9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осуществляет не более 10 минут;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>многофункционального цента</w:t>
      </w:r>
      <w:r w:rsidRPr="000C1336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в письменной форме.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Прием запросов заявителей о предоставлении муниципальной 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 и иных документов, необходимых для предоставления муниципальной услуги</w:t>
      </w:r>
    </w:p>
    <w:p w:rsidR="006D3687" w:rsidRPr="000C1336" w:rsidRDefault="006D3687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0C1336">
        <w:rPr>
          <w:color w:val="000000" w:themeColor="text1"/>
        </w:rPr>
        <w:t>работниками</w:t>
      </w:r>
      <w:r w:rsidR="003F1FCA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 при личном </w:t>
      </w:r>
      <w:r w:rsidRPr="000C1336">
        <w:rPr>
          <w:color w:val="000000" w:themeColor="text1"/>
        </w:rPr>
        <w:lastRenderedPageBreak/>
        <w:t xml:space="preserve">присутствии заявителя (представителя </w:t>
      </w:r>
      <w:r w:rsidR="00C01EA3" w:rsidRPr="000C1336">
        <w:rPr>
          <w:color w:val="000000" w:themeColor="text1"/>
        </w:rPr>
        <w:t>заявителя) в</w:t>
      </w:r>
      <w:r w:rsidRPr="000C1336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A80C68" w:rsidRPr="000C1336" w:rsidRDefault="00A80C68" w:rsidP="003F1FCA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F1FCA" w:rsidRPr="000C1336">
        <w:rPr>
          <w:color w:val="000000" w:themeColor="text1"/>
        </w:rPr>
        <w:t xml:space="preserve"> многофункциональном центре </w:t>
      </w:r>
      <w:r w:rsidRPr="000C1336">
        <w:rPr>
          <w:color w:val="000000" w:themeColor="text1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A80C68" w:rsidRPr="000C1336" w:rsidRDefault="00C01EA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 xml:space="preserve"> 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снимает </w:t>
      </w:r>
      <w:r w:rsidR="00D23297" w:rsidRPr="000C1336">
        <w:rPr>
          <w:color w:val="000000" w:themeColor="text1"/>
        </w:rPr>
        <w:t xml:space="preserve">скан-копии </w:t>
      </w:r>
      <w:r w:rsidRPr="000C1336">
        <w:rPr>
          <w:color w:val="000000" w:themeColor="text1"/>
        </w:rPr>
        <w:t xml:space="preserve"> оригиналов документов, представленных заявителем, заверяет </w:t>
      </w:r>
      <w:r w:rsidR="00D23297" w:rsidRPr="000C1336">
        <w:rPr>
          <w:color w:val="000000" w:themeColor="text1"/>
        </w:rPr>
        <w:t xml:space="preserve"> скан-копии усиленной квалифицированной электронной подписью ,</w:t>
      </w:r>
      <w:r w:rsidRPr="000C1336">
        <w:rPr>
          <w:color w:val="000000" w:themeColor="text1"/>
        </w:rPr>
        <w:t xml:space="preserve">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 w:rsidR="003F1FCA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ещё раз в удобное для заявителя время с полным пакетом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в случае требования заявителя направить неполный пакет документов        в Администрацию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информирует заявителя                             о возможности получения отказа в предоставлении муниципальной </w:t>
      </w:r>
      <w:r w:rsidR="00C01EA3" w:rsidRPr="000C1336">
        <w:rPr>
          <w:color w:val="000000" w:themeColor="text1"/>
        </w:rPr>
        <w:t xml:space="preserve">услуги,  </w:t>
      </w:r>
      <w:r w:rsidRPr="000C1336">
        <w:rPr>
          <w:color w:val="000000" w:themeColor="text1"/>
        </w:rPr>
        <w:t xml:space="preserve">            о чем делается соответствующая запись в расписке  в приеме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0C1336">
        <w:rPr>
          <w:color w:val="000000" w:themeColor="text1"/>
        </w:rPr>
        <w:t xml:space="preserve">автоматизированной информационной </w:t>
      </w:r>
      <w:r w:rsidR="00C01EA3" w:rsidRPr="000C1336">
        <w:rPr>
          <w:color w:val="000000" w:themeColor="text1"/>
        </w:rPr>
        <w:t>системе «</w:t>
      </w:r>
      <w:r w:rsidR="0064796A" w:rsidRPr="000C1336">
        <w:rPr>
          <w:color w:val="000000" w:themeColor="text1"/>
        </w:rPr>
        <w:t xml:space="preserve">Многофункциональный </w:t>
      </w:r>
      <w:r w:rsidR="00C01EA3" w:rsidRPr="000C1336">
        <w:rPr>
          <w:color w:val="000000" w:themeColor="text1"/>
        </w:rPr>
        <w:t>центр» (</w:t>
      </w:r>
      <w:r w:rsidRPr="000C1336">
        <w:rPr>
          <w:color w:val="000000" w:themeColor="text1"/>
        </w:rPr>
        <w:t xml:space="preserve">далее –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</w:t>
      </w:r>
      <w:r w:rsidR="00191332" w:rsidRPr="000C1336">
        <w:rPr>
          <w:color w:val="000000" w:themeColor="text1"/>
        </w:rPr>
        <w:t xml:space="preserve">муниципальную </w:t>
      </w:r>
      <w:r w:rsidRPr="000C1336">
        <w:rPr>
          <w:color w:val="000000" w:themeColor="text1"/>
        </w:rPr>
        <w:t xml:space="preserve">услугу), а также примерный срок хранения результата услуги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(если выбран способ получения результата услуги лично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режим работы и номер телефона единого контакт-центра </w:t>
      </w:r>
      <w:r w:rsidR="003F1FCA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6.4. </w:t>
      </w:r>
      <w:r w:rsidR="001F5EC9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не вправе требовать от заявителя: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  и информацию по собственной инициативе;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0C1336">
        <w:rPr>
          <w:color w:val="000000" w:themeColor="text1"/>
        </w:rPr>
        <w:t xml:space="preserve">организации,  </w:t>
      </w:r>
      <w:r w:rsidRPr="000C1336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0C1336" w:rsidRDefault="00A80C68" w:rsidP="00081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0C1336">
        <w:rPr>
          <w:color w:val="000000" w:themeColor="text1"/>
        </w:rPr>
        <w:t>работником многофункционального</w:t>
      </w:r>
      <w:r w:rsidRPr="000C1336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, направляются в Администрацию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с использованием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передачи </w:t>
      </w:r>
      <w:r w:rsidR="003F1FCA" w:rsidRPr="000C1336">
        <w:rPr>
          <w:color w:val="000000" w:themeColor="text1"/>
        </w:rPr>
        <w:t xml:space="preserve">в многофункциональный центр </w:t>
      </w:r>
      <w:r w:rsidRPr="000C1336">
        <w:rPr>
          <w:color w:val="000000" w:themeColor="text1"/>
        </w:rPr>
        <w:t xml:space="preserve">принятых им заявлений и прилагаемых документов в форме электронного документа и (или) электронных образов документов в Администрацию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не должен превышать один рабочий день.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Порядок и сроки передачи </w:t>
      </w:r>
      <w:r w:rsidR="003F1FCA" w:rsidRPr="000C1336">
        <w:rPr>
          <w:bCs/>
          <w:color w:val="000000" w:themeColor="text1"/>
        </w:rPr>
        <w:t xml:space="preserve">в многофункциональный центр </w:t>
      </w:r>
      <w:r w:rsidRPr="000C1336">
        <w:rPr>
          <w:bCs/>
          <w:color w:val="000000" w:themeColor="text1"/>
        </w:rPr>
        <w:t xml:space="preserve">принятых им заявлений и прилагаемых документов в форме документов на бумажном носителе в </w:t>
      </w:r>
      <w:r w:rsidRPr="000C1336">
        <w:rPr>
          <w:color w:val="000000" w:themeColor="text1"/>
        </w:rPr>
        <w:t xml:space="preserve">Администрацию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bCs/>
          <w:color w:val="000000" w:themeColor="text1"/>
        </w:rPr>
        <w:t xml:space="preserve"> определяются соглашением о взаимодействии, заключенным между </w:t>
      </w:r>
      <w:r w:rsidRPr="000C1336">
        <w:rPr>
          <w:color w:val="000000" w:themeColor="text1"/>
        </w:rPr>
        <w:t xml:space="preserve">многофункциональным центром </w:t>
      </w:r>
      <w:r w:rsidRPr="000C1336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0C1336" w:rsidRDefault="00A80C6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6.6.</w:t>
      </w:r>
      <w:r w:rsidR="003F1FCA" w:rsidRPr="000C1336">
        <w:rPr>
          <w:color w:val="000000" w:themeColor="text1"/>
        </w:rPr>
        <w:t xml:space="preserve"> Многофункциональный центр</w:t>
      </w:r>
      <w:r w:rsidR="008C1E2C" w:rsidRPr="000C1336">
        <w:rPr>
          <w:color w:val="000000" w:themeColor="text1"/>
        </w:rPr>
        <w:t xml:space="preserve">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1332" w:rsidRPr="000C1336">
        <w:rPr>
          <w:color w:val="000000" w:themeColor="text1"/>
        </w:rPr>
        <w:t xml:space="preserve">муниципальной </w:t>
      </w:r>
      <w:r w:rsidR="008C1E2C" w:rsidRPr="000C1336">
        <w:rPr>
          <w:color w:val="000000" w:themeColor="text1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>Выдача заявителю результата 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087E44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6.7. </w:t>
      </w:r>
      <w:r w:rsidR="00087E44" w:rsidRPr="000C1336">
        <w:rPr>
          <w:color w:val="000000" w:themeColor="text1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rPr>
          <w:color w:val="000000" w:themeColor="text1"/>
          <w:szCs w:val="24"/>
        </w:rPr>
        <w:t xml:space="preserve"> </w:t>
      </w:r>
      <w:r w:rsidR="00087E44" w:rsidRPr="000C1336">
        <w:rPr>
          <w:color w:val="000000" w:themeColor="text1"/>
          <w:szCs w:val="24"/>
        </w:rPr>
        <w:t xml:space="preserve">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087E44" w:rsidRPr="000C1336">
        <w:rPr>
          <w:color w:val="000000" w:themeColor="text1"/>
          <w:szCs w:val="24"/>
        </w:rPr>
        <w:t xml:space="preserve">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и сроки передачи Администрацией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rPr>
          <w:color w:val="000000" w:themeColor="text1"/>
        </w:rPr>
        <w:t xml:space="preserve"> таких документов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hyperlink r:id="rId22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№ 797.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0C1336" w:rsidRDefault="0041171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>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определяет статус исполнения запроса заявителя в АИС</w:t>
      </w:r>
      <w:r w:rsidR="0064796A" w:rsidRPr="000C1336">
        <w:rPr>
          <w:color w:val="000000" w:themeColor="text1"/>
        </w:rPr>
        <w:t xml:space="preserve"> МФЦ</w:t>
      </w:r>
      <w:r w:rsidRPr="000C1336">
        <w:rPr>
          <w:color w:val="000000" w:themeColor="text1"/>
        </w:rPr>
        <w:t>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65FA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.</w:t>
      </w:r>
    </w:p>
    <w:p w:rsidR="00EB7BD0" w:rsidRPr="000C1336" w:rsidRDefault="00EB7BD0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EB7BD0" w:rsidRPr="000C1336" w:rsidSect="00EB7BD0">
          <w:headerReference w:type="default" r:id="rId23"/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</w:p>
    <w:p w:rsidR="0072528A" w:rsidRPr="000C1336" w:rsidRDefault="000746AC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  <w:r w:rsidR="00F2460E" w:rsidRPr="000C1336">
        <w:rPr>
          <w:b/>
          <w:color w:val="000000" w:themeColor="text1"/>
          <w:sz w:val="24"/>
          <w:szCs w:val="24"/>
        </w:rPr>
        <w:t>Пр</w:t>
      </w:r>
      <w:r w:rsidR="0072528A" w:rsidRPr="000C1336">
        <w:rPr>
          <w:b/>
          <w:color w:val="000000" w:themeColor="text1"/>
          <w:sz w:val="24"/>
          <w:szCs w:val="24"/>
        </w:rPr>
        <w:t>иложение №1</w:t>
      </w:r>
    </w:p>
    <w:p w:rsidR="0072528A" w:rsidRPr="000C1336" w:rsidRDefault="0072528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CA0178">
        <w:trPr>
          <w:trHeight w:val="10446"/>
        </w:trPr>
        <w:tc>
          <w:tcPr>
            <w:tcW w:w="5000" w:type="pct"/>
          </w:tcPr>
          <w:p w:rsidR="00E83F33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="0069155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0C1336" w:rsidRDefault="006648C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0C1336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72528A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Администрации, Уполномоченного органа)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0C1336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="0069155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6648C5" w:rsidRPr="000C1336">
        <w:rPr>
          <w:rFonts w:eastAsia="Calibri"/>
          <w:b/>
          <w:color w:val="000000" w:themeColor="text1"/>
          <w:sz w:val="24"/>
          <w:szCs w:val="24"/>
        </w:rPr>
        <w:t xml:space="preserve">разрешения 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предоставить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(</w:t>
      </w:r>
      <w:r w:rsidR="002D0053" w:rsidRPr="000C1336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0C1336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0C1336">
        <w:rPr>
          <w:rFonts w:eastAsia="Calibri"/>
          <w:color w:val="000000" w:themeColor="text1"/>
          <w:sz w:val="24"/>
          <w:szCs w:val="24"/>
        </w:rPr>
        <w:t>, или</w:t>
      </w:r>
      <w:r w:rsidR="00691554">
        <w:rPr>
          <w:rFonts w:eastAsia="Calibri"/>
          <w:color w:val="000000" w:themeColor="text1"/>
          <w:sz w:val="24"/>
          <w:szCs w:val="24"/>
        </w:rPr>
        <w:t xml:space="preserve">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0C1336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0C1336" w:rsidRDefault="008308B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lastRenderedPageBreak/>
        <w:t xml:space="preserve">по адресу </w:t>
      </w:r>
      <w:r w:rsidR="0072528A" w:rsidRPr="000C1336">
        <w:rPr>
          <w:rFonts w:eastAsia="Calibri"/>
          <w:color w:val="000000" w:themeColor="text1"/>
          <w:sz w:val="24"/>
          <w:szCs w:val="24"/>
        </w:rPr>
        <w:t xml:space="preserve">_________________________________ _______________________________________________________________ 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0C1336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4"/>
          <w:szCs w:val="24"/>
        </w:rPr>
        <w:t>при наличии)</w:t>
      </w:r>
      <w:r w:rsidRPr="000C1336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Основания для производства  земляных работ _________________________________________________________</w:t>
      </w:r>
      <w:r w:rsidR="00B1581C" w:rsidRPr="000C1336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0C1336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0C1336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0C1336" w:rsidRDefault="00A771F0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7"/>
        <w:gridCol w:w="9508"/>
      </w:tblGrid>
      <w:tr w:rsidR="008D7D91" w:rsidRPr="000C1336" w:rsidTr="00937FF9">
        <w:trPr>
          <w:trHeight w:val="2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08" w:type="dxa"/>
            <w:tcBorders>
              <w:left w:val="single" w:sz="4" w:space="0" w:color="auto"/>
            </w:tcBorders>
          </w:tcPr>
          <w:p w:rsidR="00657AAF" w:rsidRPr="000C1336" w:rsidRDefault="00657A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A426B9" w:rsidRPr="000C1336" w:rsidRDefault="00A426B9" w:rsidP="00A42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 в виде бумажного документа, который заявитель получает непосредственно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t xml:space="preserve">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 </w:t>
      </w:r>
    </w:p>
    <w:p w:rsidR="00A771F0" w:rsidRPr="000C1336" w:rsidRDefault="00A771F0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C739A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52C50" w:rsidRPr="000C1336" w:rsidRDefault="00352C50" w:rsidP="00A42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A426B9" w:rsidRPr="000C1336" w:rsidRDefault="00A426B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0C1336">
        <w:t>виде бумажного документа, который заявитель получает непосредственно при личном обращении</w:t>
      </w:r>
      <w:r w:rsidR="003F1FCA" w:rsidRPr="000C1336">
        <w:t xml:space="preserve"> в многофункциональный центр </w:t>
      </w:r>
      <w:r w:rsidRPr="000C1336">
        <w:t xml:space="preserve"> (в случае подачи заявления и документов непосредственно в </w:t>
      </w:r>
      <w:r w:rsidR="003F1FCA" w:rsidRPr="000C1336">
        <w:t xml:space="preserve">многофункциональный центр </w:t>
      </w:r>
      <w:r w:rsidRPr="000C1336">
        <w:t>, посредством ЕПГУ</w:t>
      </w:r>
      <w:r w:rsidR="00D91543" w:rsidRPr="000C1336">
        <w:t xml:space="preserve"> (РПГУ</w:t>
      </w:r>
      <w:r w:rsidRPr="000C1336">
        <w:t xml:space="preserve">); </w:t>
      </w:r>
    </w:p>
    <w:p w:rsidR="00937FF9" w:rsidRPr="000C1336" w:rsidRDefault="00937FF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71F0" w:rsidRPr="000C1336" w:rsidRDefault="00A771F0" w:rsidP="000813F7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A771F0" w:rsidRPr="000C1336" w:rsidRDefault="00A771F0" w:rsidP="00691554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F2460E" w:rsidRPr="000C1336" w:rsidRDefault="00F2460E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_________                  «___»  _________201__г.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lastRenderedPageBreak/>
        <w:t xml:space="preserve">(Ф.И.О. </w:t>
      </w:r>
      <w:r w:rsidR="006429B3" w:rsidRPr="000C1336">
        <w:rPr>
          <w:rFonts w:eastAsia="Calibri"/>
          <w:color w:val="000000" w:themeColor="text1"/>
          <w:sz w:val="16"/>
          <w:szCs w:val="24"/>
        </w:rPr>
        <w:t>(</w:t>
      </w:r>
      <w:r w:rsidR="00115142" w:rsidRPr="000C1336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16"/>
          <w:szCs w:val="24"/>
        </w:rPr>
        <w:t>заявителя/представителя) (подпись)</w:t>
      </w:r>
    </w:p>
    <w:p w:rsidR="00FF1C86" w:rsidRPr="000C1336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(наименование Администрации, Уполномоченного органа)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_________________________</w:t>
      </w: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(Ф.И.О</w:t>
      </w:r>
      <w:r w:rsidR="00611C57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11C57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ИНН:________________________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ОГРН: 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8B4000" w:rsidRPr="000C1336" w:rsidRDefault="008B400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0C1336" w:rsidRDefault="00F2460E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F2460E" w:rsidRPr="000C1336" w:rsidRDefault="00E67AA5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</w:t>
      </w:r>
      <w:r w:rsidR="00F2460E" w:rsidRPr="000C1336">
        <w:rPr>
          <w:color w:val="000000" w:themeColor="text1"/>
          <w:sz w:val="24"/>
          <w:szCs w:val="24"/>
        </w:rPr>
        <w:t xml:space="preserve"> продлени</w:t>
      </w:r>
      <w:r w:rsidRPr="000C1336">
        <w:rPr>
          <w:color w:val="000000" w:themeColor="text1"/>
          <w:sz w:val="24"/>
          <w:szCs w:val="24"/>
        </w:rPr>
        <w:t>и</w:t>
      </w:r>
      <w:r w:rsidR="00F2460E" w:rsidRPr="000C1336">
        <w:rPr>
          <w:color w:val="000000" w:themeColor="text1"/>
          <w:sz w:val="24"/>
          <w:szCs w:val="24"/>
        </w:rPr>
        <w:t xml:space="preserve"> срока </w:t>
      </w:r>
      <w:r w:rsidR="006C432D" w:rsidRPr="000C1336">
        <w:rPr>
          <w:color w:val="000000" w:themeColor="text1"/>
          <w:sz w:val="24"/>
          <w:szCs w:val="24"/>
        </w:rPr>
        <w:t>разрешения</w:t>
      </w:r>
      <w:r w:rsidR="00F2460E" w:rsidRPr="000C1336">
        <w:rPr>
          <w:color w:val="000000" w:themeColor="text1"/>
          <w:sz w:val="24"/>
          <w:szCs w:val="24"/>
        </w:rPr>
        <w:t xml:space="preserve"> на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="008B4000" w:rsidRPr="000C1336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 xml:space="preserve">    Прошу  продлить  </w:t>
      </w:r>
      <w:r w:rsidR="006C432D" w:rsidRPr="000C1336">
        <w:rPr>
          <w:color w:val="000000" w:themeColor="text1"/>
          <w:sz w:val="24"/>
          <w:szCs w:val="24"/>
        </w:rPr>
        <w:t>Разрешение</w:t>
      </w:r>
      <w:r w:rsidRPr="000C1336">
        <w:rPr>
          <w:color w:val="000000" w:themeColor="text1"/>
          <w:sz w:val="24"/>
          <w:szCs w:val="24"/>
        </w:rPr>
        <w:t xml:space="preserve">  N _______</w:t>
      </w:r>
      <w:r w:rsidR="008B4000" w:rsidRPr="000C1336">
        <w:rPr>
          <w:color w:val="000000" w:themeColor="text1"/>
          <w:sz w:val="24"/>
          <w:szCs w:val="24"/>
        </w:rPr>
        <w:t xml:space="preserve"> от ______</w:t>
      </w:r>
      <w:r w:rsidRPr="000C1336">
        <w:rPr>
          <w:color w:val="000000" w:themeColor="text1"/>
          <w:sz w:val="24"/>
          <w:szCs w:val="24"/>
        </w:rPr>
        <w:t xml:space="preserve">  на 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Pr="000C1336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0C1336">
        <w:rPr>
          <w:color w:val="000000" w:themeColor="text1"/>
          <w:sz w:val="24"/>
          <w:szCs w:val="24"/>
        </w:rPr>
        <w:t>проводимых</w:t>
      </w:r>
      <w:r w:rsidRPr="000C1336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0C1336">
        <w:rPr>
          <w:color w:val="000000" w:themeColor="text1"/>
          <w:sz w:val="24"/>
          <w:szCs w:val="24"/>
        </w:rPr>
        <w:t>__</w:t>
      </w:r>
      <w:r w:rsidRPr="000C1336">
        <w:rPr>
          <w:color w:val="000000" w:themeColor="text1"/>
          <w:sz w:val="24"/>
          <w:szCs w:val="24"/>
        </w:rPr>
        <w:t>_ в связи с __________________</w:t>
      </w:r>
      <w:r w:rsidR="008B4000" w:rsidRPr="000C1336">
        <w:rPr>
          <w:color w:val="000000" w:themeColor="text1"/>
          <w:sz w:val="24"/>
          <w:szCs w:val="24"/>
        </w:rPr>
        <w:t>_______________________</w:t>
      </w:r>
      <w:r w:rsidRPr="000C1336">
        <w:rPr>
          <w:color w:val="000000" w:themeColor="text1"/>
          <w:sz w:val="24"/>
          <w:szCs w:val="24"/>
        </w:rPr>
        <w:t>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(указать причины продления)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по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9E7952" w:rsidRPr="000C1336" w:rsidRDefault="00E76F12" w:rsidP="000813F7">
      <w:pPr>
        <w:pStyle w:val="ConsPlusNormal"/>
        <w:jc w:val="both"/>
      </w:pPr>
      <w:r w:rsidRPr="000C1336">
        <w:t xml:space="preserve">в виде бумажного документа, который заявитель получает непосредственно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t xml:space="preserve"> </w:t>
      </w:r>
      <w:r w:rsidRPr="000C1336">
        <w:t xml:space="preserve">(в случае подачи заявления и документов непосредственно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t>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657AAF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FC6274" w:rsidRPr="000C1336" w:rsidRDefault="00E76F12" w:rsidP="00FC6274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FC6274" w:rsidRPr="000C1336" w:rsidRDefault="00FC6274" w:rsidP="00FC6274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E8351C" w:rsidRPr="000C1336" w:rsidRDefault="003905C8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lastRenderedPageBreak/>
        <w:t xml:space="preserve">_________________                                          _______                      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0C1336" w:rsidRDefault="00E8351C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0C1336" w:rsidRDefault="00D70DA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0C1336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</w:p>
    <w:tbl>
      <w:tblPr>
        <w:tblW w:w="5000" w:type="pct"/>
        <w:tblLook w:val="01E0"/>
      </w:tblPr>
      <w:tblGrid>
        <w:gridCol w:w="9569"/>
      </w:tblGrid>
      <w:tr w:rsidR="008C739A" w:rsidRPr="000C1336" w:rsidTr="00B23F37">
        <w:trPr>
          <w:trHeight w:val="505"/>
        </w:trPr>
        <w:tc>
          <w:tcPr>
            <w:tcW w:w="5000" w:type="pct"/>
          </w:tcPr>
          <w:p w:rsidR="00B23F3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  <w:sz w:val="24"/>
                <w:szCs w:val="24"/>
              </w:rPr>
              <w:br w:type="page"/>
            </w: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В 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(наименование Администрации, </w:t>
            </w:r>
            <w:r w:rsidR="00691554">
              <w:rPr>
                <w:color w:val="000000" w:themeColor="text1"/>
              </w:rPr>
              <w:t>сельского поселения Петропавловский сельсовет муниципального района Аскинский район Республики Башкортостан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От _________________________</w:t>
            </w: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(Ф.И.О. (отчество при наличии))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ИНН:______________________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ОГРН: 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Реквизиты основного документа, удостоверяющего личность: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</w:t>
            </w:r>
            <w:r w:rsidRPr="000C1336">
              <w:rPr>
                <w:color w:val="000000" w:themeColor="text1"/>
              </w:rPr>
              <w:lastRenderedPageBreak/>
              <w:t>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(указывается наименование документы, номер, кем и когда выдан)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места нахождения: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Фактический адрес нахождения (при наличии):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электронной почты: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Номер контактного телефона: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ФОРМА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Заявления на закрытие разрешения на осуществление земляных работ 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Прошу   закрыть   разрешение    на    производство    земляных    работ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от ______________________________________ № 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связи с 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                 (указать причину)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заказчика __________________________________________________________________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подрядной организации 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Срок выполнения работ с __________ по 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Приложение:</w:t>
      </w:r>
    </w:p>
    <w:p w:rsidR="00B23F37" w:rsidRPr="000C1336" w:rsidRDefault="00B23F37" w:rsidP="000813F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разрешение от _________№ </w:t>
      </w:r>
    </w:p>
    <w:p w:rsidR="00B23F37" w:rsidRPr="000C1336" w:rsidRDefault="00B23F37" w:rsidP="000813F7">
      <w:pPr>
        <w:pStyle w:val="a3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Акт о восстановлении нарушенного благоустройства</w:t>
      </w:r>
    </w:p>
    <w:p w:rsidR="00B23F37" w:rsidRPr="000C1336" w:rsidRDefault="00B23F37" w:rsidP="000813F7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B23F37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B23F37" w:rsidRPr="000C1336" w:rsidRDefault="00E76F12" w:rsidP="00ED2EEE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t xml:space="preserve">в виде бумажного документа, который заявитель получает непосредственно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691554" w:rsidRPr="000C1336">
        <w:t xml:space="preserve"> </w:t>
      </w:r>
      <w:r w:rsidRPr="000C1336">
        <w:t xml:space="preserve">(в случае подачи заявления и документов непосредственно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t>, по почте, в форме электронных документов посредством ЕПГУ (РПГУ</w:t>
      </w:r>
      <w:r w:rsidR="00C42334" w:rsidRPr="000C1336">
        <w:t>)</w:t>
      </w:r>
      <w:r w:rsidR="00B23F37"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657AAF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Кабинет» ЕПГУ (РПГУ)</w:t>
      </w:r>
      <w:r w:rsidR="00DA4168" w:rsidRPr="000C1336">
        <w:rPr>
          <w:color w:val="000000" w:themeColor="text1"/>
        </w:rPr>
        <w:t>,</w:t>
      </w:r>
      <w:r w:rsidR="00FF24B6" w:rsidRPr="000C1336">
        <w:t>подписанного усиленной квалифицированной электронной подписью уполномоченным должностным лицом Админис</w:t>
      </w:r>
      <w:r w:rsidR="00D55B42" w:rsidRPr="000C1336">
        <w:t>трации (Уполномоченного органа)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               _________                                 «___»  _________202__г.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(отчество при наличии) заявителя/представителя)             (подпись)                          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977DB1" w:rsidRPr="000C1336" w:rsidRDefault="00977DB1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753E47" w:rsidRPr="000C1336" w:rsidRDefault="00753E47" w:rsidP="000813F7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:rsidR="00A729A3" w:rsidRPr="000C1336" w:rsidRDefault="00A729A3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rFonts w:eastAsia="Calibri"/>
          <w:color w:val="000000" w:themeColor="text1"/>
          <w:sz w:val="24"/>
          <w:szCs w:val="24"/>
        </w:rPr>
      </w:pPr>
    </w:p>
    <w:p w:rsidR="004C7FC8" w:rsidRPr="000C1336" w:rsidRDefault="004C7FC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4C7FC8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№2</w:t>
      </w: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CA0178">
        <w:trPr>
          <w:trHeight w:val="505"/>
        </w:trPr>
        <w:tc>
          <w:tcPr>
            <w:tcW w:w="5000" w:type="pct"/>
          </w:tcPr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юридических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 xml:space="preserve">(наименование Администрации,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8C739A" w:rsidRPr="000C1336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 (при наличии)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lastRenderedPageBreak/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716687" w:rsidRPr="000C1336" w:rsidRDefault="00716687" w:rsidP="00716687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t xml:space="preserve">в виде бумажного документа, который заявитель получает непосредственно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t xml:space="preserve"> (в случае подачи заявления и документов непосредственно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t>, по почте, в форме электронных документов посредством ЕПГУ (РПГУ)</w:t>
      </w:r>
      <w:r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ЕПГУ (РПГУ), </w:t>
      </w:r>
      <w:r w:rsidRPr="000C1336">
        <w:t>подписанного усиленной квалифицированной электронной подписью уполномоченным должностным лицом Администрации (Уполномоченного органа) 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8D1054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0C1336">
        <w:rPr>
          <w:rFonts w:eastAsia="Calibri"/>
          <w:color w:val="000000" w:themeColor="text1"/>
          <w:sz w:val="24"/>
          <w:szCs w:val="24"/>
        </w:rPr>
        <w:t>___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(для физических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691554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  <w:sz w:val="20"/>
          <w:szCs w:val="20"/>
        </w:rPr>
        <w:t xml:space="preserve">(наименование Администрации,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 xml:space="preserve">(ФИО </w:t>
      </w:r>
      <w:r w:rsidR="00A87295" w:rsidRPr="000C1336">
        <w:rPr>
          <w:color w:val="000000" w:themeColor="text1"/>
          <w:sz w:val="20"/>
          <w:szCs w:val="20"/>
        </w:rPr>
        <w:t>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A87295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 (Ф.И.О.</w:t>
      </w:r>
      <w:r w:rsidR="006429B3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EF5F0E" w:rsidRPr="000C1336" w:rsidRDefault="007043FF" w:rsidP="000813F7">
      <w:pPr>
        <w:pStyle w:val="ConsPlusNormal"/>
        <w:jc w:val="both"/>
      </w:pPr>
      <w:r w:rsidRPr="000C1336">
        <w:t xml:space="preserve">в виде бумажного документа, который заявитель получает непосредственно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t xml:space="preserve"> (в случае подачи заявления и документов непосредственно в Администрации </w:t>
      </w:r>
      <w:r w:rsidR="00691554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t>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9E7952" w:rsidRPr="000C1336" w:rsidRDefault="007043FF" w:rsidP="000813F7">
      <w:pPr>
        <w:pStyle w:val="Default"/>
        <w:jc w:val="both"/>
        <w:rPr>
          <w:color w:val="000000" w:themeColor="text1"/>
          <w:sz w:val="28"/>
          <w:szCs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</w:t>
      </w:r>
      <w:r w:rsidRPr="000C1336">
        <w:rPr>
          <w:sz w:val="28"/>
        </w:rPr>
        <w:lastRenderedPageBreak/>
        <w:t xml:space="preserve">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="00DF7709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DF7709" w:rsidRPr="000C1336">
        <w:t xml:space="preserve">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0C1336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20"/>
          <w:szCs w:val="24"/>
        </w:rPr>
        <w:t>(</w:t>
      </w:r>
      <w:r w:rsidR="00115142" w:rsidRPr="000C1336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(для индивидуальных предпринимателей)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</w:t>
      </w:r>
      <w:r w:rsidR="00611C57" w:rsidRPr="000C1336">
        <w:rPr>
          <w:color w:val="000000" w:themeColor="text1"/>
          <w:sz w:val="20"/>
          <w:szCs w:val="20"/>
        </w:rPr>
        <w:t xml:space="preserve"> 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611C57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Адрес места нахождения: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(Ф.И.О.</w:t>
      </w:r>
      <w:r w:rsidR="006429B3" w:rsidRPr="000C1336">
        <w:rPr>
          <w:color w:val="000000" w:themeColor="text1"/>
          <w:sz w:val="22"/>
          <w:szCs w:val="24"/>
        </w:rPr>
        <w:t xml:space="preserve"> (</w:t>
      </w:r>
      <w:r w:rsidR="00115142" w:rsidRPr="000C1336">
        <w:rPr>
          <w:color w:val="000000" w:themeColor="text1"/>
          <w:sz w:val="22"/>
          <w:szCs w:val="24"/>
        </w:rPr>
        <w:t xml:space="preserve">отчество </w:t>
      </w:r>
      <w:r w:rsidR="006429B3" w:rsidRPr="000C1336">
        <w:rPr>
          <w:color w:val="000000" w:themeColor="text1"/>
          <w:sz w:val="22"/>
          <w:szCs w:val="24"/>
        </w:rPr>
        <w:t>при наличии)</w:t>
      </w:r>
      <w:r w:rsidRPr="000C1336">
        <w:rPr>
          <w:color w:val="000000" w:themeColor="text1"/>
          <w:sz w:val="22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9E7952" w:rsidRPr="000C1336" w:rsidRDefault="007043FF" w:rsidP="000813F7">
      <w:pPr>
        <w:pStyle w:val="ConsPlusNormal"/>
        <w:jc w:val="both"/>
      </w:pPr>
      <w:r w:rsidRPr="000C1336">
        <w:t xml:space="preserve">в виде бумажного документа, который заявитель получает непосредственно в Администрации </w:t>
      </w:r>
      <w:r w:rsidR="00DF7709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DF7709" w:rsidRPr="000C1336">
        <w:t xml:space="preserve"> </w:t>
      </w:r>
      <w:r w:rsidRPr="000C1336">
        <w:t xml:space="preserve">(в случае подачи заявления и документов непосредственно в Администрации </w:t>
      </w:r>
      <w:r w:rsidR="00DF7709">
        <w:rPr>
          <w:color w:val="000000" w:themeColor="text1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0C1336">
        <w:t>, по почте, в форме электронных документов посредством ЕПГУ (РПГУ);</w:t>
      </w:r>
    </w:p>
    <w:p w:rsidR="00717D77" w:rsidRPr="000C1336" w:rsidRDefault="00717D77" w:rsidP="000813F7">
      <w:pPr>
        <w:pStyle w:val="ConsPlusNormal"/>
        <w:jc w:val="both"/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C739A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7043FF" w:rsidRPr="000C1336" w:rsidRDefault="007043FF" w:rsidP="007043FF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(в случае подачи заявления и документов непосредственно в</w:t>
      </w:r>
      <w:r w:rsidR="003F1FCA" w:rsidRPr="000C1336">
        <w:rPr>
          <w:sz w:val="28"/>
        </w:rPr>
        <w:t xml:space="preserve"> 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717D77" w:rsidRPr="000C1336" w:rsidRDefault="00717D77" w:rsidP="007043FF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0C1336">
        <w:rPr>
          <w:rFonts w:eastAsia="Calibri"/>
          <w:color w:val="000000" w:themeColor="text1"/>
          <w:sz w:val="24"/>
          <w:szCs w:val="24"/>
        </w:rPr>
        <w:t>__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>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 (подпись)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5E2108" w:rsidRPr="000C1336" w:rsidRDefault="005E2108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31E01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Приложение № </w:t>
      </w:r>
      <w:r w:rsidR="008672A0" w:rsidRPr="000C1336">
        <w:rPr>
          <w:b/>
          <w:color w:val="000000" w:themeColor="text1"/>
          <w:sz w:val="24"/>
          <w:szCs w:val="24"/>
        </w:rPr>
        <w:t>3</w:t>
      </w:r>
    </w:p>
    <w:p w:rsidR="00E6655F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E6655F">
        <w:trPr>
          <w:trHeight w:val="505"/>
        </w:trPr>
        <w:tc>
          <w:tcPr>
            <w:tcW w:w="5000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0C1336" w:rsidRDefault="00937FF9" w:rsidP="00937FF9">
            <w:pPr>
              <w:tabs>
                <w:tab w:val="center" w:pos="4568"/>
                <w:tab w:val="left" w:pos="651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ab/>
            </w:r>
            <w:r w:rsidR="00E6655F" w:rsidRPr="000C1336">
              <w:rPr>
                <w:color w:val="000000" w:themeColor="text1"/>
              </w:rPr>
              <w:t>ФОРМА</w:t>
            </w:r>
            <w:r w:rsidRPr="000C1336">
              <w:rPr>
                <w:color w:val="000000" w:themeColor="text1"/>
              </w:rPr>
              <w:tab/>
            </w:r>
          </w:p>
          <w:p w:rsidR="00984281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Администрации (Уполномоченный орган) ____________________________________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 Администрации (Уполномоченного органа)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0C1336" w:rsidRDefault="00E6655F" w:rsidP="000813F7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E6655F" w:rsidRPr="000C1336" w:rsidRDefault="005477D0" w:rsidP="00081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>1</w:t>
      </w:r>
      <w:r w:rsidR="00E6655F" w:rsidRPr="000C1336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0C1336" w:rsidRDefault="00143279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0C1336" w:rsidRDefault="00DF3486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8672A0" w:rsidRPr="000C1336">
        <w:rPr>
          <w:b/>
          <w:color w:val="000000" w:themeColor="text1"/>
          <w:sz w:val="24"/>
          <w:szCs w:val="24"/>
        </w:rPr>
        <w:t>4</w:t>
      </w: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C07A16">
        <w:trPr>
          <w:trHeight w:val="505"/>
        </w:trPr>
        <w:tc>
          <w:tcPr>
            <w:tcW w:w="5000" w:type="pct"/>
          </w:tcPr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адрес:__________________________________________________________________________________эл.почта:____________________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Уведомление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0C1336">
        <w:rPr>
          <w:color w:val="000000" w:themeColor="text1"/>
        </w:rPr>
        <w:t xml:space="preserve"> (возврате заявления заявителю)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0C1336">
        <w:rPr>
          <w:color w:val="000000" w:themeColor="text1"/>
        </w:rPr>
        <w:t xml:space="preserve"> разрешения на осуществление земляных работ</w:t>
      </w:r>
      <w:r w:rsidR="003D54C9" w:rsidRPr="000C1336">
        <w:rPr>
          <w:color w:val="000000" w:themeColor="text1"/>
        </w:rPr>
        <w:t>»</w:t>
      </w:r>
      <w:r w:rsidRPr="000C1336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0C1336" w:rsidRDefault="00F35C72" w:rsidP="000813F7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jc w:val="center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(указать основание)</w:t>
      </w: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0C1336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(должностное лицо, уполномоченное              (подпись)                        (инициалы, фамилия)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в приеме документов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(возврате заявления заявителю)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5</w:t>
      </w: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21CD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Календарный график производства работ и полного восстановления нарушенного дорожного покрытия, зеленых насаждений и других объектов благоустройства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Функциональное назначение объекта: 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lastRenderedPageBreak/>
              <w:t xml:space="preserve"> Адрес объекта:__________________________________________________ 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(адрес проведения земляных работ, кадастровый номер земельного участка)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tbl>
            <w:tblPr>
              <w:tblStyle w:val="af5"/>
              <w:tblW w:w="0" w:type="auto"/>
              <w:tblLook w:val="04A0"/>
            </w:tblPr>
            <w:tblGrid>
              <w:gridCol w:w="2281"/>
              <w:gridCol w:w="2282"/>
              <w:gridCol w:w="2282"/>
              <w:gridCol w:w="2282"/>
            </w:tblGrid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№ п/п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Наименование работ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начала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окончания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Исполнитель работ___________________________________________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(должность(при наличии), подпись, расшифровка)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М.П.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(при наличии)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«  » ________202   г.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9010D5" w:rsidRPr="000C1336" w:rsidRDefault="009010D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6</w:t>
      </w: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</w:rPr>
              <w:t xml:space="preserve">Форма акта </w:t>
            </w:r>
            <w:r w:rsidRPr="000C1336">
              <w:rPr>
                <w:color w:val="000000" w:themeColor="text1"/>
              </w:rPr>
              <w:t xml:space="preserve"> о завершении земляных работ и выполненном благоустройстве</w:t>
            </w:r>
            <w:r w:rsidRPr="000C1336">
              <w:rPr>
                <w:rStyle w:val="af"/>
                <w:color w:val="000000" w:themeColor="text1"/>
              </w:rPr>
              <w:footnoteReference w:id="11"/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lastRenderedPageBreak/>
              <w:t xml:space="preserve">(организация, предприятие/ФИО, производитель работ)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адрес:</w:t>
            </w:r>
            <w:r w:rsidR="009A4342" w:rsidRPr="000C1336">
              <w:rPr>
                <w:color w:val="000000" w:themeColor="text1"/>
              </w:rPr>
              <w:t xml:space="preserve">____________________________________________________________ Земляные работы производились по адресу: </w:t>
            </w:r>
            <w:r w:rsidR="00EB7BD0" w:rsidRPr="000C1336">
              <w:rPr>
                <w:color w:val="000000" w:themeColor="text1"/>
              </w:rPr>
              <w:t>___________________________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Разрешение </w:t>
            </w:r>
            <w:r w:rsidR="00F13A89" w:rsidRPr="000C1336">
              <w:rPr>
                <w:color w:val="000000" w:themeColor="text1"/>
              </w:rPr>
              <w:t>на производство земляных работ №</w:t>
            </w:r>
            <w:r w:rsidRPr="000C1336">
              <w:rPr>
                <w:color w:val="000000" w:themeColor="text1"/>
              </w:rPr>
              <w:t xml:space="preserve">от </w:t>
            </w:r>
            <w:r w:rsidR="004C7FC8" w:rsidRPr="000C1336">
              <w:rPr>
                <w:color w:val="000000" w:themeColor="text1"/>
              </w:rPr>
              <w:t>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Комиссия в составе: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производящей земляные работы (подрядчика) (Ф.И.О., должность)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выполнившей благоустройство (Ф.И.О., должность) </w:t>
            </w:r>
            <w:r w:rsidR="00F13A89" w:rsidRPr="000C1336">
              <w:rPr>
                <w:color w:val="000000" w:themeColor="text1"/>
              </w:rPr>
              <w:t>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управляющей организации или жилищно-эксплуатационной организации (Ф.И.О., должность) </w:t>
            </w:r>
            <w:r w:rsidR="00F13A89" w:rsidRPr="000C1336">
              <w:rPr>
                <w:color w:val="000000" w:themeColor="text1"/>
              </w:rPr>
              <w:t>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орга</w:t>
            </w:r>
            <w:r w:rsidR="00156182" w:rsidRPr="000C1336">
              <w:rPr>
                <w:color w:val="000000" w:themeColor="text1"/>
              </w:rPr>
              <w:t>на___________________________________________________________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произвела освидетельствование территории, на которой производились земляные и </w:t>
            </w:r>
            <w:r w:rsidR="00DB00FD" w:rsidRPr="000C1336">
              <w:rPr>
                <w:color w:val="000000" w:themeColor="text1"/>
              </w:rPr>
              <w:t>благоустроительные</w:t>
            </w:r>
            <w:r w:rsidRPr="000C1336">
              <w:rPr>
                <w:color w:val="000000" w:themeColor="text1"/>
              </w:rPr>
              <w:t xml:space="preserve"> работы, на " ____ "20 _________ г. и составила настоящий акт на предмет выполнения благоустроительных работ в полном объеме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организации, производившей земляные работы (подрядчик),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организации, выполнившей благоустройство,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lastRenderedPageBreak/>
              <w:t>Представитель владельца объекта благоустройства, управляющей организации или жилищн</w:t>
            </w:r>
            <w:r w:rsidR="00F13A89" w:rsidRPr="000C1336">
              <w:rPr>
                <w:color w:val="000000" w:themeColor="text1"/>
              </w:rPr>
              <w:t xml:space="preserve">о-эксплуатационной организации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 органа</w:t>
            </w:r>
            <w:r w:rsidR="00156182" w:rsidRPr="000C1336">
              <w:rPr>
                <w:color w:val="000000" w:themeColor="text1"/>
              </w:rPr>
              <w:t>)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 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Приложение: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- Материалы фотофиксации выполненных работ </w:t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- Документ, подтверждающий уведомление организаций, интересы которых были затронуты при проведении работ .</w:t>
            </w:r>
          </w:p>
        </w:tc>
      </w:tr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1F14E9" w:rsidRPr="000C1336" w:rsidRDefault="001F14E9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7</w:t>
      </w: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_____________________________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E615CE" w:rsidRPr="000C1336" w:rsidRDefault="00E43E44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Решение о   закрытии разрешения на осуществление  земляных работ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№_____                                                                                           Дата_________ 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________________уведомляет Вас о закрытии разрешения на осуществление земляных работ №_________ на выполнение работ _______, проведенных по адресу____________________________________________________________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0F53F8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Особые отметки____________________________________________________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Ф.И.О. должность                                                        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уполномоченного сотрудника                                        </w:t>
      </w:r>
      <w:r w:rsidR="00717D77" w:rsidRPr="000C1336">
        <w:rPr>
          <w:color w:val="000000" w:themeColor="text1"/>
        </w:rPr>
        <w:t>(под</w:t>
      </w:r>
      <w:r w:rsidRPr="000C1336">
        <w:rPr>
          <w:color w:val="000000" w:themeColor="text1"/>
        </w:rPr>
        <w:t>пись)</w:t>
      </w:r>
    </w:p>
    <w:p w:rsidR="00EB7BD0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  <w:sectPr w:rsidR="00EB7BD0" w:rsidRPr="000C1336" w:rsidSect="00EB7BD0"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center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8</w:t>
      </w: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68" w:type="pct"/>
        <w:tblLook w:val="01E0"/>
      </w:tblPr>
      <w:tblGrid>
        <w:gridCol w:w="15476"/>
      </w:tblGrid>
      <w:tr w:rsidR="008D7D91" w:rsidRPr="000C1336" w:rsidTr="002D477C">
        <w:trPr>
          <w:trHeight w:val="584"/>
        </w:trPr>
        <w:tc>
          <w:tcPr>
            <w:tcW w:w="5000" w:type="pct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0C1336" w:rsidRDefault="00CD1F2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0C1336" w:rsidRDefault="00CD1F25" w:rsidP="000813F7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14261" w:type="dxa"/>
        <w:tblLook w:val="04A0"/>
      </w:tblPr>
      <w:tblGrid>
        <w:gridCol w:w="2386"/>
        <w:gridCol w:w="2680"/>
        <w:gridCol w:w="2224"/>
        <w:gridCol w:w="2234"/>
        <w:gridCol w:w="2332"/>
        <w:gridCol w:w="2615"/>
      </w:tblGrid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429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B9649B" w:rsidRPr="000C1336" w:rsidRDefault="00B9649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B964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(Уполномоченный орган) </w:t>
            </w:r>
          </w:p>
        </w:tc>
        <w:tc>
          <w:tcPr>
            <w:tcW w:w="2494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(в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121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525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 -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lastRenderedPageBreak/>
              <w:t>(Административный регламент)</w:t>
            </w:r>
          </w:p>
        </w:tc>
        <w:tc>
          <w:tcPr>
            <w:tcW w:w="2494" w:type="dxa"/>
          </w:tcPr>
          <w:p w:rsidR="00CD1F25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 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Администрацию У</w:t>
            </w:r>
            <w:r w:rsidR="00FA738B" w:rsidRPr="000C1336">
              <w:rPr>
                <w:color w:val="000000" w:themeColor="text1"/>
                <w:sz w:val="24"/>
                <w:szCs w:val="24"/>
              </w:rPr>
              <w:t xml:space="preserve">полномоченный орган </w:t>
            </w:r>
            <w:r w:rsidRPr="000C1336">
              <w:rPr>
                <w:color w:val="000000" w:themeColor="text1"/>
                <w:sz w:val="24"/>
                <w:szCs w:val="24"/>
              </w:rPr>
              <w:t>по основ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аниям, указанным в пункте 2.12. </w:t>
            </w:r>
            <w:r w:rsidRPr="000C1336">
              <w:rPr>
                <w:color w:val="000000" w:themeColor="text1"/>
                <w:sz w:val="24"/>
                <w:szCs w:val="24"/>
              </w:rPr>
              <w:t>Административного регламента, - в устной форме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через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 xml:space="preserve"> ЕПГУ 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)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lastRenderedPageBreak/>
              <w:t>ЕПГУ 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3051D1" w:rsidRPr="000C1336" w:rsidRDefault="006F63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3051D1" w:rsidRPr="000C1336" w:rsidRDefault="003051D1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FA738B" w:rsidRPr="000C1336" w:rsidRDefault="00FA738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C739A" w:rsidRPr="000C1336" w:rsidTr="00EB7BD0">
        <w:trPr>
          <w:trHeight w:val="879"/>
        </w:trPr>
        <w:tc>
          <w:tcPr>
            <w:tcW w:w="2494" w:type="dxa"/>
            <w:vMerge w:val="restart"/>
          </w:tcPr>
          <w:p w:rsidR="00860525" w:rsidRPr="000C1336" w:rsidRDefault="00860525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0C1336" w:rsidRDefault="005D146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зарегистрированного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заявление и приложенных к нему документов должностным лицом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lastRenderedPageBreak/>
              <w:t>Администрации (Уполномоченного органа);</w:t>
            </w:r>
          </w:p>
        </w:tc>
        <w:tc>
          <w:tcPr>
            <w:tcW w:w="2494" w:type="dxa"/>
          </w:tcPr>
          <w:p w:rsidR="009A187B" w:rsidRPr="000C1336" w:rsidRDefault="006F35A4" w:rsidP="00C312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проверка зарегистрированного заявления и прилагаемых к нему документов</w:t>
            </w:r>
            <w:r w:rsidR="00C3127B" w:rsidRPr="000C1336">
              <w:rPr>
                <w:color w:val="000000" w:themeColor="text1"/>
                <w:sz w:val="24"/>
                <w:szCs w:val="24"/>
              </w:rPr>
              <w:t xml:space="preserve"> на предмет комплектности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t xml:space="preserve"> и правильности 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представления </w:t>
            </w:r>
            <w:r w:rsidR="002A330C" w:rsidRPr="000C1336">
              <w:rPr>
                <w:color w:val="000000" w:themeColor="text1"/>
                <w:sz w:val="24"/>
                <w:szCs w:val="24"/>
              </w:rPr>
              <w:t xml:space="preserve">документов и </w:t>
            </w:r>
            <w:r w:rsidR="002A330C" w:rsidRPr="000C1336">
              <w:rPr>
                <w:sz w:val="24"/>
                <w:szCs w:val="24"/>
              </w:rPr>
              <w:t>проверку правильности оформления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="00F15CFE" w:rsidRPr="000C1336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 w:val="restart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, о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тветственное за предоставление муниципальной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525" w:type="dxa"/>
          </w:tcPr>
          <w:p w:rsidR="00C31DF7" w:rsidRPr="000C1336" w:rsidRDefault="00C31DF7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 соответствие требованиям, предусмотренным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2.8 и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унктом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2.9 Административного регламента и </w:t>
            </w:r>
          </w:p>
          <w:p w:rsidR="006F35A4" w:rsidRPr="000C1336" w:rsidRDefault="00C31DF7" w:rsidP="003656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наличие оснований для отказа в предоставлении услуги, предусмотренных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2.14.2 Административного регламента</w:t>
            </w: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перечень документов (сведений), необходимых для предоставления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которые следует получить в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рамках 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</w:p>
        </w:tc>
        <w:tc>
          <w:tcPr>
            <w:tcW w:w="2494" w:type="dxa"/>
          </w:tcPr>
          <w:p w:rsidR="006F35A4" w:rsidRPr="000C1336" w:rsidRDefault="006773C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D921C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121" w:type="dxa"/>
          </w:tcPr>
          <w:p w:rsidR="006F35A4" w:rsidRPr="000C1336" w:rsidRDefault="00E9168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</w:t>
            </w:r>
            <w:r w:rsidR="001650C3" w:rsidRPr="000C1336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указанные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494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пункта 2.</w:t>
            </w:r>
            <w:r w:rsidR="00E115A5" w:rsidRPr="000C1336">
              <w:rPr>
                <w:color w:val="000000" w:themeColor="text1"/>
                <w:sz w:val="24"/>
                <w:szCs w:val="24"/>
              </w:rPr>
              <w:t>9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Административного регламента, а также иных дополнительных документов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направления запросов посредством СМЭВ</w:t>
            </w:r>
          </w:p>
        </w:tc>
      </w:tr>
      <w:tr w:rsidR="008C739A" w:rsidRPr="000C1336" w:rsidTr="00EB7BD0">
        <w:trPr>
          <w:trHeight w:val="2540"/>
        </w:trPr>
        <w:tc>
          <w:tcPr>
            <w:tcW w:w="2494" w:type="dxa"/>
            <w:vMerge/>
          </w:tcPr>
          <w:p w:rsidR="00DC4118" w:rsidRPr="000C1336" w:rsidRDefault="00DC4118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121" w:type="dxa"/>
          </w:tcPr>
          <w:p w:rsidR="00DC4118" w:rsidRPr="000C1336" w:rsidRDefault="00F726C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130" w:type="dxa"/>
            <w:vMerge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D32574" w:rsidRPr="000C1336" w:rsidRDefault="00D32574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о предоставлении 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689"/>
        </w:trPr>
        <w:tc>
          <w:tcPr>
            <w:tcW w:w="2494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121" w:type="dxa"/>
            <w:vMerge w:val="restart"/>
          </w:tcPr>
          <w:p w:rsidR="00C07A16" w:rsidRPr="000C1336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согласованное, подписанное и зарегистрированное уполномоченным должностным лицом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1517FF" w:rsidRPr="000C1336" w:rsidRDefault="00415051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4.</w:t>
            </w:r>
            <w:r w:rsidR="001517FF" w:rsidRPr="000C1336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</w:t>
            </w:r>
            <w:r w:rsidR="00856100" w:rsidRPr="000C1336">
              <w:rPr>
                <w:color w:val="000000" w:themeColor="text1"/>
                <w:sz w:val="24"/>
              </w:rPr>
              <w:t>формлен</w:t>
            </w:r>
            <w:r w:rsidRPr="000C1336">
              <w:rPr>
                <w:color w:val="000000" w:themeColor="text1"/>
                <w:sz w:val="24"/>
              </w:rPr>
              <w:t>иеразрешения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121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с даты вынесения решения </w:t>
            </w:r>
          </w:p>
        </w:tc>
        <w:tc>
          <w:tcPr>
            <w:tcW w:w="2130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0C1336" w:rsidRDefault="00DF3486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0C1336" w:rsidRDefault="000D4C16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0C1336" w:rsidRDefault="003935B7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41604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0C1336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0C1336">
        <w:rPr>
          <w:color w:val="000000" w:themeColor="text1"/>
          <w:sz w:val="24"/>
          <w:szCs w:val="24"/>
        </w:rPr>
        <w:t xml:space="preserve">разрешения </w:t>
      </w:r>
      <w:r w:rsidR="00AE0121" w:rsidRPr="000C1336">
        <w:rPr>
          <w:color w:val="000000" w:themeColor="text1"/>
          <w:sz w:val="24"/>
          <w:szCs w:val="24"/>
        </w:rPr>
        <w:t>на осуществления земляных работ</w:t>
      </w:r>
      <w:r w:rsidR="00612DC1" w:rsidRPr="000C1336">
        <w:rPr>
          <w:color w:val="000000" w:themeColor="text1"/>
          <w:sz w:val="24"/>
          <w:szCs w:val="24"/>
        </w:rPr>
        <w:t xml:space="preserve"> либо мотивированного отказа в продлении срока разрешения на осуществление земляных работ</w:t>
      </w:r>
    </w:p>
    <w:p w:rsidR="00416045" w:rsidRPr="000C1336" w:rsidRDefault="0041604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82" w:type="dxa"/>
        <w:tblLook w:val="04A0"/>
      </w:tblPr>
      <w:tblGrid>
        <w:gridCol w:w="2386"/>
        <w:gridCol w:w="141"/>
        <w:gridCol w:w="2245"/>
        <w:gridCol w:w="266"/>
        <w:gridCol w:w="2031"/>
        <w:gridCol w:w="20"/>
        <w:gridCol w:w="2177"/>
        <w:gridCol w:w="149"/>
        <w:gridCol w:w="2302"/>
        <w:gridCol w:w="50"/>
        <w:gridCol w:w="2615"/>
      </w:tblGrid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B175C6" w:rsidRPr="000C1336" w:rsidRDefault="00B175C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DA7833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0C1336">
              <w:rPr>
                <w:color w:val="000000" w:themeColor="text1"/>
                <w:sz w:val="24"/>
                <w:szCs w:val="24"/>
              </w:rPr>
              <w:t xml:space="preserve"> и документов в Администрацию (Уполномоченный орган)</w:t>
            </w:r>
          </w:p>
        </w:tc>
        <w:tc>
          <w:tcPr>
            <w:tcW w:w="237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71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77" w:type="dxa"/>
            <w:gridSpan w:val="3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8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документов,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508" w:type="dxa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0D4C16" w:rsidRPr="000C1336" w:rsidRDefault="000D4C1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2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371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77" w:type="dxa"/>
            <w:gridSpan w:val="3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82" w:type="dxa"/>
            <w:gridSpan w:val="2"/>
          </w:tcPr>
          <w:p w:rsidR="00FC23EC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08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3.Принятие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C739A" w:rsidRPr="000C1336" w:rsidTr="00EB7BD0">
        <w:trPr>
          <w:trHeight w:val="732"/>
        </w:trPr>
        <w:tc>
          <w:tcPr>
            <w:tcW w:w="2369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определение соответствия представленных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заявителем документов</w:t>
            </w:r>
          </w:p>
        </w:tc>
        <w:tc>
          <w:tcPr>
            <w:tcW w:w="237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осуществления земляных работ</w:t>
            </w:r>
          </w:p>
        </w:tc>
        <w:tc>
          <w:tcPr>
            <w:tcW w:w="2371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2377" w:type="dxa"/>
            <w:gridSpan w:val="3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органа), ответственное за предоставление муниципальной услуги  </w:t>
            </w:r>
          </w:p>
        </w:tc>
        <w:tc>
          <w:tcPr>
            <w:tcW w:w="238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представленных заявителем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F31A68" w:rsidRPr="000C1336" w:rsidRDefault="00AE0121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 уведомление о продления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304"/>
        </w:trPr>
        <w:tc>
          <w:tcPr>
            <w:tcW w:w="2369" w:type="dxa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371" w:type="dxa"/>
            <w:gridSpan w:val="2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508" w:type="dxa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C739A" w:rsidRPr="000C1336" w:rsidTr="00EB7BD0">
        <w:trPr>
          <w:trHeight w:val="44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C739A" w:rsidRPr="000C1336" w:rsidTr="00EB7BD0">
        <w:trPr>
          <w:trHeight w:val="4757"/>
        </w:trPr>
        <w:tc>
          <w:tcPr>
            <w:tcW w:w="2503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оформленное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оф</w:t>
            </w:r>
            <w:r w:rsidR="009431C3" w:rsidRPr="000C1336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0C1336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129" w:type="dxa"/>
            <w:gridSpan w:val="2"/>
            <w:vMerge w:val="restart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 даты </w:t>
            </w:r>
            <w:r w:rsidR="00CA7022" w:rsidRPr="000C1336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140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36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0C1336">
              <w:rPr>
                <w:color w:val="000000" w:themeColor="text1"/>
                <w:sz w:val="24"/>
              </w:rPr>
              <w:t>заявителю</w:t>
            </w:r>
            <w:r w:rsidRPr="000C1336">
              <w:rPr>
                <w:color w:val="000000" w:themeColor="text1"/>
                <w:sz w:val="24"/>
              </w:rPr>
              <w:t xml:space="preserve">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Pr="000C1336">
              <w:rPr>
                <w:color w:val="000000" w:themeColor="text1"/>
                <w:sz w:val="24"/>
              </w:rPr>
              <w:t>срока разрешения на</w:t>
            </w:r>
            <w:r w:rsidR="00F31A68" w:rsidRPr="000C1336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C739A" w:rsidRPr="000C1336" w:rsidTr="00EB7BD0">
        <w:trPr>
          <w:trHeight w:val="1580"/>
        </w:trPr>
        <w:tc>
          <w:tcPr>
            <w:tcW w:w="2503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F15ED5" w:rsidRPr="000C1336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Pr="000C1336">
              <w:rPr>
                <w:color w:val="000000" w:themeColor="text1"/>
                <w:sz w:val="24"/>
              </w:rPr>
              <w:t xml:space="preserve"> ср</w:t>
            </w:r>
            <w:r w:rsidR="00F15ED5" w:rsidRPr="000C1336">
              <w:rPr>
                <w:color w:val="000000" w:themeColor="text1"/>
                <w:sz w:val="24"/>
              </w:rPr>
              <w:t xml:space="preserve">ока </w:t>
            </w:r>
            <w:r w:rsidRPr="000C1336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129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15ED5" w:rsidRPr="000C1336">
              <w:rPr>
                <w:color w:val="000000" w:themeColor="text1"/>
                <w:sz w:val="24"/>
              </w:rPr>
              <w:t xml:space="preserve"> срока</w:t>
            </w:r>
            <w:r w:rsidRPr="000C1336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0C1336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FC23EC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0C1336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0C1336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5"/>
        <w:tblW w:w="14317" w:type="dxa"/>
        <w:tblLayout w:type="fixed"/>
        <w:tblLook w:val="04A0"/>
      </w:tblPr>
      <w:tblGrid>
        <w:gridCol w:w="2367"/>
        <w:gridCol w:w="133"/>
        <w:gridCol w:w="2238"/>
        <w:gridCol w:w="263"/>
        <w:gridCol w:w="2068"/>
        <w:gridCol w:w="19"/>
        <w:gridCol w:w="2154"/>
        <w:gridCol w:w="186"/>
        <w:gridCol w:w="2302"/>
        <w:gridCol w:w="62"/>
        <w:gridCol w:w="2525"/>
      </w:tblGrid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A710AE" w:rsidRPr="000C1336" w:rsidRDefault="00A710A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695CF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(Уполномоченный орган)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регламента 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2.12. Административного регламента, - в устной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Del="002A6749" w:rsidTr="001A5C3D">
        <w:trPr>
          <w:trHeight w:val="1312"/>
        </w:trPr>
        <w:tc>
          <w:tcPr>
            <w:tcW w:w="14317" w:type="dxa"/>
            <w:gridSpan w:val="11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3. </w:t>
            </w:r>
            <w:r w:rsidR="00135C72" w:rsidRPr="000C1336">
              <w:rPr>
                <w:color w:val="000000" w:themeColor="text1"/>
                <w:sz w:val="24"/>
              </w:rPr>
              <w:t>Принятие решения и н</w:t>
            </w:r>
            <w:r w:rsidRPr="000C1336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C739A" w:rsidRPr="000C1336" w:rsidDel="002A6749" w:rsidTr="001A5C3D">
        <w:trPr>
          <w:trHeight w:val="1600"/>
        </w:trPr>
        <w:tc>
          <w:tcPr>
            <w:tcW w:w="2500" w:type="dxa"/>
            <w:gridSpan w:val="2"/>
            <w:vMerge w:val="restart"/>
            <w:shd w:val="clear" w:color="auto" w:fill="auto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restart"/>
          </w:tcPr>
          <w:p w:rsidR="00695CF6" w:rsidRPr="000C1336" w:rsidDel="002A6749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488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1600"/>
        </w:trPr>
        <w:tc>
          <w:tcPr>
            <w:tcW w:w="2500" w:type="dxa"/>
            <w:gridSpan w:val="2"/>
            <w:vMerge/>
            <w:shd w:val="clear" w:color="auto" w:fill="auto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695CF6" w:rsidRPr="000C1336" w:rsidRDefault="00135C72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BA26F0" w:rsidRPr="000C1336" w:rsidRDefault="00BA26F0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закрытия разрешения на осуществления земляных работ</w:t>
      </w:r>
    </w:p>
    <w:p w:rsidR="00BA26F0" w:rsidRPr="000C1336" w:rsidRDefault="00BA26F0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12" w:type="dxa"/>
        <w:tblLook w:val="04A0"/>
      </w:tblPr>
      <w:tblGrid>
        <w:gridCol w:w="2348"/>
        <w:gridCol w:w="36"/>
        <w:gridCol w:w="2313"/>
        <w:gridCol w:w="73"/>
        <w:gridCol w:w="2104"/>
        <w:gridCol w:w="109"/>
        <w:gridCol w:w="2125"/>
        <w:gridCol w:w="72"/>
        <w:gridCol w:w="2439"/>
        <w:gridCol w:w="222"/>
        <w:gridCol w:w="2615"/>
      </w:tblGrid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BA26F0" w:rsidRPr="000C1336" w:rsidRDefault="00BA26F0" w:rsidP="000813F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 заявления и документов в Администрацию (Уполномоченный орган)</w:t>
            </w:r>
          </w:p>
        </w:tc>
        <w:tc>
          <w:tcPr>
            <w:tcW w:w="2386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213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661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2.12. и 2.13 Административного регламента</w:t>
            </w:r>
          </w:p>
        </w:tc>
        <w:tc>
          <w:tcPr>
            <w:tcW w:w="2453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lastRenderedPageBreak/>
              <w:t>заявителя в письменной форме согласно приложению №4 к Административному регламенту;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уведомления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>(приложение №4)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162"/>
        </w:trPr>
        <w:tc>
          <w:tcPr>
            <w:tcW w:w="2384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86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документов.</w:t>
            </w:r>
          </w:p>
        </w:tc>
        <w:tc>
          <w:tcPr>
            <w:tcW w:w="2213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215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2.8 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Административного регламента и </w:t>
            </w:r>
          </w:p>
          <w:p w:rsidR="000D0A9B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453" w:type="dxa"/>
          </w:tcPr>
          <w:p w:rsidR="000D0A9B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3.Принятие решения  о закрытии разрешения на осуществлении земляных работ либо об отказе в закрытии разрешения на осуществление земляных работ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BA21D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решение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 на закрытие земляных работ </w:t>
            </w: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и направление решения о предоставлении закрытия разрешения на осуществление земляных работ </w:t>
            </w: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оснований для отказа в предоставлении услуги, предусмотренных п.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2.14.2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(предоставление) заявителю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решения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о закрытии разрешения на осуществление земляных работ  </w:t>
            </w:r>
            <w:r w:rsidRPr="000C1336">
              <w:rPr>
                <w:color w:val="000000" w:themeColor="text1"/>
                <w:sz w:val="24"/>
                <w:szCs w:val="24"/>
              </w:rPr>
              <w:t>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закрытия разрешения на осуществление земляных работ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</w:t>
            </w:r>
          </w:p>
        </w:tc>
        <w:tc>
          <w:tcPr>
            <w:tcW w:w="2453" w:type="dxa"/>
          </w:tcPr>
          <w:p w:rsidR="00BA21D9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решения о закрытии разрешения на осуществление земляных работ  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051D1" w:rsidRPr="000C1336" w:rsidRDefault="003051D1" w:rsidP="000813F7">
      <w:pPr>
        <w:spacing w:after="0" w:line="240" w:lineRule="auto"/>
        <w:rPr>
          <w:color w:val="000000" w:themeColor="text1"/>
          <w:sz w:val="24"/>
          <w:szCs w:val="24"/>
        </w:rPr>
        <w:sectPr w:rsidR="003051D1" w:rsidRPr="000C1336" w:rsidSect="008308BA">
          <w:pgSz w:w="16838" w:h="11905" w:orient="landscape"/>
          <w:pgMar w:top="1701" w:right="1701" w:bottom="851" w:left="1701" w:header="709" w:footer="0" w:gutter="0"/>
          <w:cols w:space="720"/>
          <w:noEndnote/>
          <w:titlePg/>
          <w:docGrid w:linePitch="381"/>
        </w:sectPr>
      </w:pPr>
    </w:p>
    <w:p w:rsidR="002A21E9" w:rsidRPr="000C1336" w:rsidRDefault="00E172F2" w:rsidP="0000683F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9</w:t>
      </w:r>
    </w:p>
    <w:p w:rsidR="002A21E9" w:rsidRPr="000C1336" w:rsidRDefault="002A21E9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01" w:type="pct"/>
        <w:tblLook w:val="01E0"/>
      </w:tblPr>
      <w:tblGrid>
        <w:gridCol w:w="10719"/>
      </w:tblGrid>
      <w:tr w:rsidR="008C739A" w:rsidRPr="000C1336" w:rsidTr="001A5C3D">
        <w:trPr>
          <w:trHeight w:val="540"/>
        </w:trPr>
        <w:tc>
          <w:tcPr>
            <w:tcW w:w="5000" w:type="pct"/>
          </w:tcPr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4B47A8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</w:t>
      </w:r>
    </w:p>
    <w:p w:rsidR="002A21E9" w:rsidRPr="000C1336" w:rsidRDefault="002A21E9" w:rsidP="000813F7">
      <w:pPr>
        <w:spacing w:line="240" w:lineRule="auto"/>
        <w:rPr>
          <w:color w:val="000000" w:themeColor="text1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В соответствии с проектной документацией и разрешением на осуществлениеземляных работ от "___" _________ 20___ г. № ______ обязуюсь самостоятельно и  (или)  силами  третьих  лиц  осуществить  земляные  работы на территории __________________на земельном участке по адресу:__________________________________________________________________</w:t>
      </w:r>
      <w:r w:rsidR="00774AD2" w:rsidRPr="000C1336">
        <w:rPr>
          <w:color w:val="000000" w:themeColor="text1"/>
        </w:rPr>
        <w:t>____________________________________________________________</w:t>
      </w:r>
    </w:p>
    <w:p w:rsidR="00623E70" w:rsidRPr="000C1336" w:rsidRDefault="00623E70" w:rsidP="000813F7">
      <w:p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срок до:_________________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0C1336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</w:t>
      </w:r>
      <w:r w:rsidR="001A5C3D" w:rsidRPr="000C1336">
        <w:rPr>
          <w:color w:val="000000" w:themeColor="text1"/>
        </w:rPr>
        <w:t>одержания улично-дорожной сети;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в соответствии с требованиями техники безопасности;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0C1336">
        <w:rPr>
          <w:color w:val="000000" w:themeColor="text1"/>
        </w:rPr>
        <w:t>;</w:t>
      </w:r>
      <w:r w:rsidRPr="000C1336">
        <w:rPr>
          <w:rStyle w:val="af"/>
          <w:color w:val="000000" w:themeColor="text1"/>
        </w:rPr>
        <w:footnoteReference w:id="12"/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1A5C3D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0C1336">
        <w:rPr>
          <w:color w:val="000000" w:themeColor="text1"/>
        </w:rPr>
        <w:t>территории в период гарантийного срока, установленного в договоре подряда составляет________.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0C1336" w:rsidRDefault="00947B0F" w:rsidP="00081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(представитель заявителя)</w:t>
      </w: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"___" _________ </w:t>
      </w:r>
      <w:r w:rsidR="00774AD2" w:rsidRPr="000C1336">
        <w:rPr>
          <w:color w:val="000000" w:themeColor="text1"/>
        </w:rPr>
        <w:t xml:space="preserve">_    </w:t>
      </w:r>
      <w:r w:rsidRPr="000C1336">
        <w:rPr>
          <w:color w:val="000000" w:themeColor="text1"/>
        </w:rPr>
        <w:t xml:space="preserve">20___г.   </w:t>
      </w:r>
    </w:p>
    <w:p w:rsidR="00774AD2" w:rsidRPr="000C1336" w:rsidRDefault="00774AD2" w:rsidP="000813F7">
      <w:pPr>
        <w:spacing w:line="240" w:lineRule="auto"/>
        <w:rPr>
          <w:color w:val="000000" w:themeColor="text1"/>
        </w:rPr>
      </w:pP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_______</w:t>
      </w:r>
      <w:r w:rsidR="00DF3486" w:rsidRPr="000C1336">
        <w:rPr>
          <w:color w:val="000000" w:themeColor="text1"/>
        </w:rPr>
        <w:t>__</w:t>
      </w:r>
      <w:r w:rsidRPr="000C1336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0C1336" w:rsidSect="008308BA">
          <w:pgSz w:w="11905" w:h="16838"/>
          <w:pgMar w:top="2835" w:right="1701" w:bottom="1134" w:left="85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  (</w:t>
      </w:r>
      <w:r w:rsidR="00DF3486" w:rsidRPr="000C1336">
        <w:rPr>
          <w:color w:val="000000" w:themeColor="text1"/>
        </w:rPr>
        <w:t xml:space="preserve">дата)  </w:t>
      </w:r>
      <w:r w:rsidRPr="000C1336">
        <w:rPr>
          <w:color w:val="000000" w:themeColor="text1"/>
        </w:rPr>
        <w:t xml:space="preserve">(подпись)                                       </w:t>
      </w:r>
      <w:r w:rsidR="00E172F2" w:rsidRPr="000C1336">
        <w:rPr>
          <w:color w:val="000000" w:themeColor="text1"/>
        </w:rPr>
        <w:t xml:space="preserve"> (расшифровка подпи</w:t>
      </w:r>
      <w:r w:rsidR="00DF3486" w:rsidRPr="000C1336">
        <w:rPr>
          <w:color w:val="000000" w:themeColor="text1"/>
        </w:rPr>
        <w:t>си)</w:t>
      </w:r>
    </w:p>
    <w:p w:rsidR="00542D59" w:rsidRPr="000C1336" w:rsidRDefault="00E172F2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10</w:t>
      </w:r>
    </w:p>
    <w:p w:rsidR="00542D59" w:rsidRPr="000C1336" w:rsidRDefault="00542D59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542D59" w:rsidRPr="000C1336" w:rsidTr="004B47A8">
        <w:trPr>
          <w:trHeight w:val="505"/>
        </w:trPr>
        <w:tc>
          <w:tcPr>
            <w:tcW w:w="5000" w:type="pct"/>
          </w:tcPr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0C1336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ED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Я, ________________________________________________________________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(фамилия, имя, отчество</w:t>
      </w:r>
      <w:r w:rsidR="00B1581C" w:rsidRPr="000C1336">
        <w:rPr>
          <w:color w:val="000000" w:themeColor="text1"/>
          <w:sz w:val="20"/>
          <w:szCs w:val="20"/>
        </w:rPr>
        <w:t xml:space="preserve">, </w:t>
      </w:r>
      <w:r w:rsidR="00FE6D5E" w:rsidRPr="000C1336">
        <w:rPr>
          <w:color w:val="000000" w:themeColor="text1"/>
          <w:sz w:val="20"/>
          <w:szCs w:val="20"/>
        </w:rPr>
        <w:t>должность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542D59" w:rsidRPr="000C1336" w:rsidRDefault="00542D59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организации</w:t>
      </w:r>
      <w:r w:rsidR="00623E70" w:rsidRPr="000C1336">
        <w:rPr>
          <w:color w:val="000000" w:themeColor="text1"/>
          <w:sz w:val="20"/>
          <w:szCs w:val="20"/>
        </w:rPr>
        <w:t xml:space="preserve"> при наличии </w:t>
      </w:r>
      <w:r w:rsidRPr="000C1336">
        <w:rPr>
          <w:color w:val="000000" w:themeColor="text1"/>
          <w:sz w:val="20"/>
          <w:szCs w:val="20"/>
        </w:rPr>
        <w:t>)</w:t>
      </w:r>
    </w:p>
    <w:p w:rsidR="00BF7FD7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Назначенный приказом </w:t>
      </w:r>
      <w:r w:rsidR="00FE6D5E" w:rsidRPr="000C1336">
        <w:rPr>
          <w:color w:val="000000" w:themeColor="text1"/>
          <w:szCs w:val="24"/>
        </w:rPr>
        <w:t xml:space="preserve"> от </w:t>
      </w:r>
      <w:r w:rsidRPr="000C1336">
        <w:rPr>
          <w:color w:val="000000" w:themeColor="text1"/>
          <w:szCs w:val="24"/>
        </w:rPr>
        <w:t>«__»____________20 ___г. № _________________</w:t>
      </w:r>
    </w:p>
    <w:p w:rsidR="00BF7FD7" w:rsidRPr="000C1336" w:rsidRDefault="003C0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 w:val="20"/>
          <w:szCs w:val="24"/>
        </w:rPr>
        <w:t>(для юридических лиц</w:t>
      </w:r>
      <w:r w:rsidR="00BF7FD7" w:rsidRPr="000C1336">
        <w:rPr>
          <w:color w:val="000000" w:themeColor="text1"/>
          <w:sz w:val="20"/>
          <w:szCs w:val="24"/>
        </w:rPr>
        <w:t>)</w:t>
      </w:r>
    </w:p>
    <w:p w:rsidR="00B1581C" w:rsidRPr="000C1336" w:rsidRDefault="00FE6D5E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ответственного з</w:t>
      </w:r>
      <w:r w:rsidR="00B1581C" w:rsidRPr="000C1336">
        <w:rPr>
          <w:color w:val="000000" w:themeColor="text1"/>
          <w:szCs w:val="24"/>
        </w:rPr>
        <w:t xml:space="preserve">а производство </w:t>
      </w:r>
      <w:r w:rsidR="00542D59" w:rsidRPr="000C1336">
        <w:rPr>
          <w:color w:val="000000" w:themeColor="text1"/>
          <w:szCs w:val="24"/>
        </w:rPr>
        <w:t>работ</w:t>
      </w:r>
      <w:r w:rsidR="00B1581C" w:rsidRPr="000C1336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0C1336">
        <w:rPr>
          <w:color w:val="000000" w:themeColor="text1"/>
          <w:szCs w:val="24"/>
        </w:rPr>
        <w:t>_________________</w:t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(строительных, ремонтных, и других видов работ, или </w:t>
      </w:r>
      <w:r w:rsidR="00A05543" w:rsidRPr="000C1336">
        <w:rPr>
          <w:color w:val="000000" w:themeColor="text1"/>
          <w:szCs w:val="24"/>
        </w:rPr>
        <w:t>аварийных)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По </w:t>
      </w:r>
      <w:r w:rsidR="00B1581C" w:rsidRPr="000C1336">
        <w:rPr>
          <w:color w:val="000000" w:themeColor="text1"/>
          <w:szCs w:val="24"/>
        </w:rPr>
        <w:t>адресу:_______________________________________</w:t>
      </w:r>
      <w:r w:rsidRPr="000C1336">
        <w:rPr>
          <w:color w:val="000000" w:themeColor="text1"/>
          <w:szCs w:val="24"/>
        </w:rPr>
        <w:t>__________________</w:t>
      </w:r>
    </w:p>
    <w:p w:rsidR="00623E70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принимаю на себя </w:t>
      </w:r>
    </w:p>
    <w:p w:rsidR="00542D59" w:rsidRPr="000C1336" w:rsidRDefault="00623E70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0C1336" w:rsidRDefault="00A05543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обязанность :</w:t>
      </w:r>
    </w:p>
    <w:p w:rsidR="00B1581C" w:rsidRPr="000C1336" w:rsidRDefault="00B1581C" w:rsidP="000813F7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1. обеспечить безопасное передвижение пешеходов и проезд автомобильноготранспорта;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lastRenderedPageBreak/>
        <w:t xml:space="preserve">    2. установить ограждения и сигнальные знаки;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3.  </w:t>
      </w:r>
      <w:r w:rsidR="00D52E60" w:rsidRPr="000C1336">
        <w:rPr>
          <w:color w:val="000000" w:themeColor="text1"/>
          <w:szCs w:val="24"/>
        </w:rPr>
        <w:t xml:space="preserve">обеспечить </w:t>
      </w:r>
      <w:r w:rsidR="00A05543" w:rsidRPr="000C1336">
        <w:rPr>
          <w:color w:val="000000" w:themeColor="text1"/>
          <w:szCs w:val="24"/>
        </w:rPr>
        <w:t>вывоз грунта и строительного</w:t>
      </w:r>
      <w:r w:rsidRPr="000C1336">
        <w:rPr>
          <w:color w:val="000000" w:themeColor="text1"/>
          <w:szCs w:val="24"/>
        </w:rPr>
        <w:t xml:space="preserve"> мусора, не осуществлять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4.  </w:t>
      </w:r>
      <w:r w:rsidR="00D52E60" w:rsidRPr="000C1336">
        <w:rPr>
          <w:color w:val="000000" w:themeColor="text1"/>
          <w:szCs w:val="24"/>
        </w:rPr>
        <w:t>ведение работ</w:t>
      </w:r>
      <w:r w:rsidRPr="000C1336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производства работ;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5.  </w:t>
      </w:r>
      <w:r w:rsidR="00D52E60" w:rsidRPr="000C1336">
        <w:rPr>
          <w:color w:val="000000" w:themeColor="text1"/>
          <w:szCs w:val="24"/>
        </w:rPr>
        <w:t>восстановить в</w:t>
      </w:r>
      <w:r w:rsidRPr="000C1336">
        <w:rPr>
          <w:color w:val="000000" w:themeColor="text1"/>
          <w:szCs w:val="24"/>
        </w:rPr>
        <w:t xml:space="preserve"> полном объеме все разрушения и повреждения дорожных</w:t>
      </w:r>
    </w:p>
    <w:p w:rsidR="00FE6D5E" w:rsidRPr="000C1336" w:rsidRDefault="00A05543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покрытий, озеленения</w:t>
      </w:r>
      <w:r w:rsidR="00FE6D5E" w:rsidRPr="000C1336">
        <w:rPr>
          <w:color w:val="000000" w:themeColor="text1"/>
          <w:szCs w:val="24"/>
        </w:rPr>
        <w:t xml:space="preserve">   и   элементов   </w:t>
      </w:r>
      <w:r w:rsidRPr="000C1336">
        <w:rPr>
          <w:color w:val="000000" w:themeColor="text1"/>
          <w:szCs w:val="24"/>
        </w:rPr>
        <w:t>благоустройства, допущенные</w:t>
      </w:r>
      <w:r w:rsidR="00FE6D5E" w:rsidRPr="000C1336">
        <w:rPr>
          <w:color w:val="000000" w:themeColor="text1"/>
          <w:szCs w:val="24"/>
        </w:rPr>
        <w:t xml:space="preserve">  при</w:t>
      </w:r>
    </w:p>
    <w:p w:rsidR="00FE6D5E" w:rsidRPr="000C1336" w:rsidRDefault="00D52E6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производстве земляных работ</w:t>
      </w:r>
      <w:r w:rsidR="00FE6D5E" w:rsidRPr="000C1336">
        <w:rPr>
          <w:color w:val="000000" w:themeColor="text1"/>
          <w:szCs w:val="24"/>
        </w:rPr>
        <w:t>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6.  обеспечить хранение данного разрешения на месте проведения земляных</w:t>
      </w:r>
    </w:p>
    <w:p w:rsidR="00FE6D5E" w:rsidRPr="000C1336" w:rsidRDefault="00D62F9A" w:rsidP="00ED2EEE">
      <w:pPr>
        <w:tabs>
          <w:tab w:val="left" w:pos="2730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работ</w:t>
      </w:r>
      <w:r w:rsidR="00FE6D5E" w:rsidRPr="000C1336">
        <w:rPr>
          <w:color w:val="000000" w:themeColor="text1"/>
          <w:szCs w:val="24"/>
        </w:rPr>
        <w:t>;</w:t>
      </w:r>
      <w:r w:rsidR="00DA4168" w:rsidRPr="000C1336">
        <w:rPr>
          <w:color w:val="000000" w:themeColor="text1"/>
          <w:szCs w:val="24"/>
        </w:rPr>
        <w:tab/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3B3B36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«___»_________</w:t>
      </w:r>
      <w:r w:rsidR="00CF1F40" w:rsidRPr="000C1336">
        <w:rPr>
          <w:color w:val="000000" w:themeColor="text1"/>
          <w:szCs w:val="24"/>
        </w:rPr>
        <w:t xml:space="preserve">    20___г.   </w:t>
      </w:r>
    </w:p>
    <w:p w:rsidR="00CF1F40" w:rsidRPr="000C1336" w:rsidRDefault="00CF1F40" w:rsidP="000813F7">
      <w:pPr>
        <w:spacing w:line="240" w:lineRule="auto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_______              __________                              ___________________________</w:t>
      </w:r>
    </w:p>
    <w:p w:rsidR="00CF1F40" w:rsidRPr="008C739A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(дата)                (подпись)                                        (расшифровка подписи)</w:t>
      </w:r>
    </w:p>
    <w:p w:rsidR="00CF1F40" w:rsidRPr="008C739A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C739A" w:rsidSect="008308BA">
      <w:pgSz w:w="11905" w:h="16838"/>
      <w:pgMar w:top="2835" w:right="1701" w:bottom="113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EB" w:rsidRDefault="003365EB" w:rsidP="007753F7">
      <w:pPr>
        <w:spacing w:after="0" w:line="240" w:lineRule="auto"/>
      </w:pPr>
      <w:r>
        <w:separator/>
      </w:r>
    </w:p>
  </w:endnote>
  <w:endnote w:type="continuationSeparator" w:id="1">
    <w:p w:rsidR="003365EB" w:rsidRDefault="003365EB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EB" w:rsidRDefault="003365EB" w:rsidP="007753F7">
      <w:pPr>
        <w:spacing w:after="0" w:line="240" w:lineRule="auto"/>
      </w:pPr>
      <w:r>
        <w:separator/>
      </w:r>
    </w:p>
  </w:footnote>
  <w:footnote w:type="continuationSeparator" w:id="1">
    <w:p w:rsidR="003365EB" w:rsidRDefault="003365EB" w:rsidP="007753F7">
      <w:pPr>
        <w:spacing w:after="0" w:line="240" w:lineRule="auto"/>
      </w:pPr>
      <w:r>
        <w:continuationSeparator/>
      </w:r>
    </w:p>
  </w:footnote>
  <w:footnote w:id="2">
    <w:p w:rsidR="008D2F46" w:rsidRPr="00B75E5E" w:rsidRDefault="008D2F46" w:rsidP="002D477C">
      <w:pPr>
        <w:pStyle w:val="ad"/>
        <w:jc w:val="both"/>
      </w:pPr>
      <w:r w:rsidRPr="006F7333">
        <w:rPr>
          <w:rStyle w:val="af"/>
        </w:rPr>
        <w:footnoteRef/>
      </w:r>
      <w:r w:rsidRPr="002D477C">
        <w:t>В</w:t>
      </w:r>
      <w:r w:rsidRPr="006F7333">
        <w:t xml:space="preserve"> соответствии с действующими правилами </w:t>
      </w:r>
      <w:r w:rsidRPr="008E2F42">
        <w:t>благоустройства</w:t>
      </w:r>
      <w:r w:rsidRPr="002D477C">
        <w:t xml:space="preserve"> муниципального образования</w:t>
      </w:r>
      <w:r w:rsidRPr="006F7333">
        <w:t xml:space="preserve">. </w:t>
      </w:r>
      <w:r>
        <w:t>(П</w:t>
      </w:r>
      <w:r w:rsidRPr="002D477C">
        <w:t>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  <w:r>
        <w:t>)</w:t>
      </w:r>
    </w:p>
  </w:footnote>
  <w:footnote w:id="3">
    <w:p w:rsidR="008D2F46" w:rsidRDefault="008D2F46" w:rsidP="00A166BD">
      <w:pPr>
        <w:pStyle w:val="ad"/>
      </w:pPr>
      <w:r>
        <w:rPr>
          <w:rStyle w:val="af"/>
        </w:rPr>
        <w:footnoteRef/>
      </w:r>
      <w:r>
        <w:t xml:space="preserve"> Указать те органы и организации, которые необходимы для оказания муниципальной услуги</w:t>
      </w:r>
      <w:r w:rsidRPr="00135F95">
        <w:t>.</w:t>
      </w:r>
    </w:p>
  </w:footnote>
  <w:footnote w:id="4">
    <w:p w:rsidR="008D2F46" w:rsidRPr="00B23F37" w:rsidRDefault="008D2F46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5">
    <w:p w:rsidR="008D2F46" w:rsidRDefault="008D2F46" w:rsidP="008308BA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соответствующими  службами, отвечающими за эксплуатацию инженерных коммуникаций, с правообладателями земельных участков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6">
    <w:p w:rsidR="008D2F46" w:rsidRPr="001B2C0B" w:rsidRDefault="008D2F46" w:rsidP="00C6551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(сооружения)  Срок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8D2F46" w:rsidRDefault="008D2F46" w:rsidP="00C6551D">
      <w:pPr>
        <w:pStyle w:val="ad"/>
        <w:jc w:val="both"/>
      </w:pPr>
    </w:p>
  </w:footnote>
  <w:footnote w:id="7">
    <w:p w:rsidR="008D2F46" w:rsidRPr="001B2C0B" w:rsidRDefault="008D2F46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8">
    <w:p w:rsidR="008D2F46" w:rsidRDefault="008D2F46" w:rsidP="00145637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соответствующими  службами, отвечающими за эксплуатацию инженерных коммуникаций, с правообладателями земельных участков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9">
    <w:p w:rsidR="008D2F46" w:rsidRPr="001B2C0B" w:rsidRDefault="008D2F46" w:rsidP="001456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(сооружения)  Срок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8D2F46" w:rsidRDefault="008D2F46" w:rsidP="00145637">
      <w:pPr>
        <w:pStyle w:val="ad"/>
        <w:jc w:val="both"/>
      </w:pPr>
    </w:p>
  </w:footnote>
  <w:footnote w:id="10">
    <w:p w:rsidR="008D2F46" w:rsidRPr="001B2C0B" w:rsidRDefault="008D2F46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8D2F46" w:rsidRDefault="008D2F46" w:rsidP="005D479B">
      <w:pPr>
        <w:pStyle w:val="ad"/>
      </w:pPr>
    </w:p>
  </w:footnote>
  <w:footnote w:id="11">
    <w:p w:rsidR="008D2F46" w:rsidRDefault="008D2F46" w:rsidP="008308BA">
      <w:pPr>
        <w:pStyle w:val="ad"/>
        <w:jc w:val="both"/>
      </w:pPr>
      <w:r>
        <w:rPr>
          <w:rStyle w:val="af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</w:t>
      </w:r>
    </w:p>
  </w:footnote>
  <w:footnote w:id="12">
    <w:p w:rsidR="008D2F46" w:rsidRPr="002A21E9" w:rsidRDefault="008D2F46">
      <w:pPr>
        <w:pStyle w:val="ad"/>
      </w:pPr>
      <w:r w:rsidRPr="002A21E9">
        <w:rPr>
          <w:rStyle w:val="af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02942"/>
      <w:docPartObj>
        <w:docPartGallery w:val="Page Numbers (Top of Page)"/>
        <w:docPartUnique/>
      </w:docPartObj>
    </w:sdtPr>
    <w:sdtContent>
      <w:p w:rsidR="008D2F46" w:rsidRDefault="008D2F46">
        <w:pPr>
          <w:pStyle w:val="af1"/>
          <w:jc w:val="center"/>
        </w:pPr>
        <w:r w:rsidRPr="00EF41F1">
          <w:rPr>
            <w:sz w:val="24"/>
            <w:szCs w:val="24"/>
          </w:rPr>
          <w:fldChar w:fldCharType="begin"/>
        </w:r>
        <w:r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15440D">
          <w:rPr>
            <w:noProof/>
            <w:sz w:val="24"/>
            <w:szCs w:val="24"/>
          </w:rPr>
          <w:t>10</w:t>
        </w:r>
        <w:r w:rsidRPr="00EF41F1">
          <w:rPr>
            <w:sz w:val="24"/>
            <w:szCs w:val="24"/>
          </w:rPr>
          <w:fldChar w:fldCharType="end"/>
        </w:r>
      </w:p>
    </w:sdtContent>
  </w:sdt>
  <w:p w:rsidR="008D2F46" w:rsidRDefault="008D2F4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0868"/>
    <w:multiLevelType w:val="multilevel"/>
    <w:tmpl w:val="12B90868"/>
    <w:lvl w:ilvl="0">
      <w:start w:val="4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91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7136"/>
    <w:multiLevelType w:val="hybridMultilevel"/>
    <w:tmpl w:val="AA285ED4"/>
    <w:lvl w:ilvl="0" w:tplc="9428446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756FCD"/>
    <w:multiLevelType w:val="multilevel"/>
    <w:tmpl w:val="48756F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9B28D9"/>
    <w:multiLevelType w:val="multilevel"/>
    <w:tmpl w:val="4F9B28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DB1D41"/>
    <w:multiLevelType w:val="hybridMultilevel"/>
    <w:tmpl w:val="3938762E"/>
    <w:lvl w:ilvl="0" w:tplc="DF94C3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5755E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15BE2"/>
    <w:multiLevelType w:val="multilevel"/>
    <w:tmpl w:val="651EC6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27"/>
  </w:num>
  <w:num w:numId="7">
    <w:abstractNumId w:val="20"/>
  </w:num>
  <w:num w:numId="8">
    <w:abstractNumId w:val="7"/>
  </w:num>
  <w:num w:numId="9">
    <w:abstractNumId w:val="22"/>
  </w:num>
  <w:num w:numId="10">
    <w:abstractNumId w:val="1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29"/>
  </w:num>
  <w:num w:numId="18">
    <w:abstractNumId w:val="12"/>
  </w:num>
  <w:num w:numId="19">
    <w:abstractNumId w:val="23"/>
  </w:num>
  <w:num w:numId="20">
    <w:abstractNumId w:val="21"/>
  </w:num>
  <w:num w:numId="21">
    <w:abstractNumId w:val="1"/>
  </w:num>
  <w:num w:numId="22">
    <w:abstractNumId w:val="5"/>
  </w:num>
  <w:num w:numId="23">
    <w:abstractNumId w:val="28"/>
  </w:num>
  <w:num w:numId="24">
    <w:abstractNumId w:val="3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7"/>
  </w:num>
  <w:num w:numId="29">
    <w:abstractNumId w:val="15"/>
  </w:num>
  <w:num w:numId="30">
    <w:abstractNumId w:val="19"/>
  </w:num>
  <w:num w:numId="31">
    <w:abstractNumId w:val="3"/>
  </w:num>
  <w:num w:numId="32">
    <w:abstractNumId w:val="2"/>
  </w:num>
  <w:num w:numId="33">
    <w:abstractNumId w:val="9"/>
  </w:num>
  <w:num w:numId="34">
    <w:abstractNumId w:val="3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410"/>
    <w:rsid w:val="00004F98"/>
    <w:rsid w:val="0000683F"/>
    <w:rsid w:val="00010129"/>
    <w:rsid w:val="00016502"/>
    <w:rsid w:val="00017335"/>
    <w:rsid w:val="0002209D"/>
    <w:rsid w:val="0002292B"/>
    <w:rsid w:val="00024201"/>
    <w:rsid w:val="00026FEC"/>
    <w:rsid w:val="00031BAA"/>
    <w:rsid w:val="000376BA"/>
    <w:rsid w:val="00037E37"/>
    <w:rsid w:val="00037E5B"/>
    <w:rsid w:val="000400B9"/>
    <w:rsid w:val="00045543"/>
    <w:rsid w:val="00045D06"/>
    <w:rsid w:val="00047C34"/>
    <w:rsid w:val="000578E8"/>
    <w:rsid w:val="000600CB"/>
    <w:rsid w:val="00065A9A"/>
    <w:rsid w:val="00067B63"/>
    <w:rsid w:val="000722DE"/>
    <w:rsid w:val="0007294C"/>
    <w:rsid w:val="00073986"/>
    <w:rsid w:val="00073DF5"/>
    <w:rsid w:val="000746AC"/>
    <w:rsid w:val="00075DDD"/>
    <w:rsid w:val="000813F7"/>
    <w:rsid w:val="00081C38"/>
    <w:rsid w:val="0008236B"/>
    <w:rsid w:val="00084EC0"/>
    <w:rsid w:val="00087E44"/>
    <w:rsid w:val="000906F1"/>
    <w:rsid w:val="00093E0C"/>
    <w:rsid w:val="000A1A61"/>
    <w:rsid w:val="000A2D13"/>
    <w:rsid w:val="000B1C14"/>
    <w:rsid w:val="000B4B38"/>
    <w:rsid w:val="000B58F1"/>
    <w:rsid w:val="000C0515"/>
    <w:rsid w:val="000C1336"/>
    <w:rsid w:val="000C3288"/>
    <w:rsid w:val="000C37E5"/>
    <w:rsid w:val="000C5D0A"/>
    <w:rsid w:val="000D0A9B"/>
    <w:rsid w:val="000D4C16"/>
    <w:rsid w:val="000D5FD4"/>
    <w:rsid w:val="000D7525"/>
    <w:rsid w:val="000D7F02"/>
    <w:rsid w:val="000E0F46"/>
    <w:rsid w:val="000E7A90"/>
    <w:rsid w:val="000F4657"/>
    <w:rsid w:val="000F53F8"/>
    <w:rsid w:val="001001B8"/>
    <w:rsid w:val="00103F97"/>
    <w:rsid w:val="00106D06"/>
    <w:rsid w:val="00113531"/>
    <w:rsid w:val="00115142"/>
    <w:rsid w:val="00115839"/>
    <w:rsid w:val="001217EF"/>
    <w:rsid w:val="00121B86"/>
    <w:rsid w:val="00123EDE"/>
    <w:rsid w:val="0012708D"/>
    <w:rsid w:val="0012716F"/>
    <w:rsid w:val="00127848"/>
    <w:rsid w:val="00134018"/>
    <w:rsid w:val="00134441"/>
    <w:rsid w:val="001346E6"/>
    <w:rsid w:val="00135C72"/>
    <w:rsid w:val="0013638A"/>
    <w:rsid w:val="00136E48"/>
    <w:rsid w:val="00143279"/>
    <w:rsid w:val="00145637"/>
    <w:rsid w:val="001461DD"/>
    <w:rsid w:val="0014777B"/>
    <w:rsid w:val="001517FF"/>
    <w:rsid w:val="0015440D"/>
    <w:rsid w:val="00156182"/>
    <w:rsid w:val="001650C3"/>
    <w:rsid w:val="00166BB4"/>
    <w:rsid w:val="001750D3"/>
    <w:rsid w:val="00183EC2"/>
    <w:rsid w:val="00190C88"/>
    <w:rsid w:val="00191332"/>
    <w:rsid w:val="001920D2"/>
    <w:rsid w:val="001953EB"/>
    <w:rsid w:val="0019788B"/>
    <w:rsid w:val="001A0DF4"/>
    <w:rsid w:val="001A1A4A"/>
    <w:rsid w:val="001A5C3D"/>
    <w:rsid w:val="001B2C0B"/>
    <w:rsid w:val="001B50DF"/>
    <w:rsid w:val="001B6815"/>
    <w:rsid w:val="001C47B8"/>
    <w:rsid w:val="001D04C5"/>
    <w:rsid w:val="001D05B3"/>
    <w:rsid w:val="001D3F28"/>
    <w:rsid w:val="001D536F"/>
    <w:rsid w:val="001D623B"/>
    <w:rsid w:val="001E0CC5"/>
    <w:rsid w:val="001F1028"/>
    <w:rsid w:val="001F14E9"/>
    <w:rsid w:val="001F4B0A"/>
    <w:rsid w:val="001F4EF7"/>
    <w:rsid w:val="001F5C5E"/>
    <w:rsid w:val="001F5EC9"/>
    <w:rsid w:val="0020110E"/>
    <w:rsid w:val="002036F6"/>
    <w:rsid w:val="00211E4E"/>
    <w:rsid w:val="00223283"/>
    <w:rsid w:val="002277DD"/>
    <w:rsid w:val="00230822"/>
    <w:rsid w:val="00230D52"/>
    <w:rsid w:val="002317FC"/>
    <w:rsid w:val="00237DE4"/>
    <w:rsid w:val="00245E14"/>
    <w:rsid w:val="0024619F"/>
    <w:rsid w:val="0024645A"/>
    <w:rsid w:val="0026066D"/>
    <w:rsid w:val="002606EC"/>
    <w:rsid w:val="00260A4C"/>
    <w:rsid w:val="002626C7"/>
    <w:rsid w:val="00264739"/>
    <w:rsid w:val="0027432E"/>
    <w:rsid w:val="002804D1"/>
    <w:rsid w:val="00280BCE"/>
    <w:rsid w:val="00281A82"/>
    <w:rsid w:val="00282420"/>
    <w:rsid w:val="002901D8"/>
    <w:rsid w:val="00291CFB"/>
    <w:rsid w:val="00294C59"/>
    <w:rsid w:val="00295C3E"/>
    <w:rsid w:val="002A21E9"/>
    <w:rsid w:val="002A330C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5FA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338"/>
    <w:rsid w:val="002F5CBE"/>
    <w:rsid w:val="002F620C"/>
    <w:rsid w:val="002F7F60"/>
    <w:rsid w:val="00302A20"/>
    <w:rsid w:val="003051D1"/>
    <w:rsid w:val="00305E0E"/>
    <w:rsid w:val="00305E5B"/>
    <w:rsid w:val="00306C19"/>
    <w:rsid w:val="003242E9"/>
    <w:rsid w:val="0032455B"/>
    <w:rsid w:val="00324FE5"/>
    <w:rsid w:val="00327BC4"/>
    <w:rsid w:val="0033062A"/>
    <w:rsid w:val="00331024"/>
    <w:rsid w:val="00332055"/>
    <w:rsid w:val="003356A7"/>
    <w:rsid w:val="003365EB"/>
    <w:rsid w:val="00336891"/>
    <w:rsid w:val="00341E59"/>
    <w:rsid w:val="00342824"/>
    <w:rsid w:val="00342A74"/>
    <w:rsid w:val="003431AF"/>
    <w:rsid w:val="00344A6F"/>
    <w:rsid w:val="00345947"/>
    <w:rsid w:val="00345C24"/>
    <w:rsid w:val="00345C28"/>
    <w:rsid w:val="0034795E"/>
    <w:rsid w:val="003517F2"/>
    <w:rsid w:val="00352C50"/>
    <w:rsid w:val="00357609"/>
    <w:rsid w:val="003656DB"/>
    <w:rsid w:val="00367E30"/>
    <w:rsid w:val="00372C8B"/>
    <w:rsid w:val="00377704"/>
    <w:rsid w:val="00381CD0"/>
    <w:rsid w:val="003875C6"/>
    <w:rsid w:val="003905C8"/>
    <w:rsid w:val="00391422"/>
    <w:rsid w:val="003918AA"/>
    <w:rsid w:val="0039200F"/>
    <w:rsid w:val="003935B7"/>
    <w:rsid w:val="00393F25"/>
    <w:rsid w:val="003A701E"/>
    <w:rsid w:val="003B2E9F"/>
    <w:rsid w:val="003B3B36"/>
    <w:rsid w:val="003B647A"/>
    <w:rsid w:val="003B693E"/>
    <w:rsid w:val="003C0D59"/>
    <w:rsid w:val="003C0DA8"/>
    <w:rsid w:val="003D1713"/>
    <w:rsid w:val="003D39C4"/>
    <w:rsid w:val="003D39F3"/>
    <w:rsid w:val="003D54C9"/>
    <w:rsid w:val="003D71C9"/>
    <w:rsid w:val="003D774F"/>
    <w:rsid w:val="003E19CE"/>
    <w:rsid w:val="003E1B08"/>
    <w:rsid w:val="003E407B"/>
    <w:rsid w:val="003F0B17"/>
    <w:rsid w:val="003F1FCA"/>
    <w:rsid w:val="003F4EF3"/>
    <w:rsid w:val="00400214"/>
    <w:rsid w:val="00400A4C"/>
    <w:rsid w:val="00402827"/>
    <w:rsid w:val="00403117"/>
    <w:rsid w:val="00403507"/>
    <w:rsid w:val="00406707"/>
    <w:rsid w:val="0040796B"/>
    <w:rsid w:val="00407C21"/>
    <w:rsid w:val="004102F6"/>
    <w:rsid w:val="00411713"/>
    <w:rsid w:val="00415051"/>
    <w:rsid w:val="00416045"/>
    <w:rsid w:val="00422AF5"/>
    <w:rsid w:val="0042384F"/>
    <w:rsid w:val="00424341"/>
    <w:rsid w:val="00425BC3"/>
    <w:rsid w:val="00425FA0"/>
    <w:rsid w:val="004261E4"/>
    <w:rsid w:val="004321CA"/>
    <w:rsid w:val="00432D75"/>
    <w:rsid w:val="0043386A"/>
    <w:rsid w:val="004410B2"/>
    <w:rsid w:val="00442EEE"/>
    <w:rsid w:val="00445AE2"/>
    <w:rsid w:val="00450E3C"/>
    <w:rsid w:val="00450ED9"/>
    <w:rsid w:val="00452322"/>
    <w:rsid w:val="00464450"/>
    <w:rsid w:val="00477EBC"/>
    <w:rsid w:val="00480D62"/>
    <w:rsid w:val="004813B3"/>
    <w:rsid w:val="00481C27"/>
    <w:rsid w:val="00481E9B"/>
    <w:rsid w:val="004837A1"/>
    <w:rsid w:val="00483987"/>
    <w:rsid w:val="00483CF7"/>
    <w:rsid w:val="00486593"/>
    <w:rsid w:val="004950A2"/>
    <w:rsid w:val="004A37A7"/>
    <w:rsid w:val="004A3BA4"/>
    <w:rsid w:val="004B0B2A"/>
    <w:rsid w:val="004B47A8"/>
    <w:rsid w:val="004C02C2"/>
    <w:rsid w:val="004C04E4"/>
    <w:rsid w:val="004C7EAF"/>
    <w:rsid w:val="004C7FC8"/>
    <w:rsid w:val="004D4A2A"/>
    <w:rsid w:val="004D6666"/>
    <w:rsid w:val="004D7E8C"/>
    <w:rsid w:val="004E00C0"/>
    <w:rsid w:val="004E2A5C"/>
    <w:rsid w:val="004E3C27"/>
    <w:rsid w:val="004E4B03"/>
    <w:rsid w:val="004E7567"/>
    <w:rsid w:val="004F206F"/>
    <w:rsid w:val="004F3D3D"/>
    <w:rsid w:val="004F5A90"/>
    <w:rsid w:val="00500984"/>
    <w:rsid w:val="00502F85"/>
    <w:rsid w:val="0051167C"/>
    <w:rsid w:val="005139A4"/>
    <w:rsid w:val="00514E23"/>
    <w:rsid w:val="0051723F"/>
    <w:rsid w:val="00517544"/>
    <w:rsid w:val="0052367C"/>
    <w:rsid w:val="0052439E"/>
    <w:rsid w:val="00525007"/>
    <w:rsid w:val="00525685"/>
    <w:rsid w:val="005271ED"/>
    <w:rsid w:val="0052794A"/>
    <w:rsid w:val="00530A7D"/>
    <w:rsid w:val="00530EEC"/>
    <w:rsid w:val="00542D59"/>
    <w:rsid w:val="005456FD"/>
    <w:rsid w:val="0054718B"/>
    <w:rsid w:val="005477D0"/>
    <w:rsid w:val="005615B0"/>
    <w:rsid w:val="0056773F"/>
    <w:rsid w:val="00576256"/>
    <w:rsid w:val="00581B8E"/>
    <w:rsid w:val="00586B6D"/>
    <w:rsid w:val="00587D12"/>
    <w:rsid w:val="00592AC2"/>
    <w:rsid w:val="00593117"/>
    <w:rsid w:val="00593593"/>
    <w:rsid w:val="00594C2E"/>
    <w:rsid w:val="005A10FF"/>
    <w:rsid w:val="005B17C0"/>
    <w:rsid w:val="005B3AA7"/>
    <w:rsid w:val="005B58FB"/>
    <w:rsid w:val="005B7930"/>
    <w:rsid w:val="005B7C8B"/>
    <w:rsid w:val="005D146B"/>
    <w:rsid w:val="005D2A21"/>
    <w:rsid w:val="005D479B"/>
    <w:rsid w:val="005D7BFE"/>
    <w:rsid w:val="005E2108"/>
    <w:rsid w:val="005E51BB"/>
    <w:rsid w:val="005E64F8"/>
    <w:rsid w:val="005E7A4D"/>
    <w:rsid w:val="00611463"/>
    <w:rsid w:val="00611C57"/>
    <w:rsid w:val="00612DC1"/>
    <w:rsid w:val="0061503D"/>
    <w:rsid w:val="00621293"/>
    <w:rsid w:val="00623E70"/>
    <w:rsid w:val="00631593"/>
    <w:rsid w:val="006317A7"/>
    <w:rsid w:val="00640D89"/>
    <w:rsid w:val="006429B3"/>
    <w:rsid w:val="00643E06"/>
    <w:rsid w:val="00644F0B"/>
    <w:rsid w:val="00645312"/>
    <w:rsid w:val="0064796A"/>
    <w:rsid w:val="00650777"/>
    <w:rsid w:val="00652D57"/>
    <w:rsid w:val="0065675C"/>
    <w:rsid w:val="00657410"/>
    <w:rsid w:val="00657AAF"/>
    <w:rsid w:val="006648C5"/>
    <w:rsid w:val="00667368"/>
    <w:rsid w:val="00671BCF"/>
    <w:rsid w:val="006733CD"/>
    <w:rsid w:val="006773CC"/>
    <w:rsid w:val="00682F3D"/>
    <w:rsid w:val="00683FA2"/>
    <w:rsid w:val="00691554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2FC2"/>
    <w:rsid w:val="006C432D"/>
    <w:rsid w:val="006C4BF7"/>
    <w:rsid w:val="006C6FB0"/>
    <w:rsid w:val="006C779D"/>
    <w:rsid w:val="006D2D0F"/>
    <w:rsid w:val="006D3687"/>
    <w:rsid w:val="006D3F4D"/>
    <w:rsid w:val="006D4D2D"/>
    <w:rsid w:val="006D6465"/>
    <w:rsid w:val="006E0C59"/>
    <w:rsid w:val="006E0C60"/>
    <w:rsid w:val="006E31C1"/>
    <w:rsid w:val="006F0708"/>
    <w:rsid w:val="006F1A46"/>
    <w:rsid w:val="006F35A4"/>
    <w:rsid w:val="006F4EC5"/>
    <w:rsid w:val="006F6318"/>
    <w:rsid w:val="006F7333"/>
    <w:rsid w:val="007043FF"/>
    <w:rsid w:val="0071038A"/>
    <w:rsid w:val="007139C0"/>
    <w:rsid w:val="0071495D"/>
    <w:rsid w:val="00716687"/>
    <w:rsid w:val="00717D77"/>
    <w:rsid w:val="007212AF"/>
    <w:rsid w:val="0072528A"/>
    <w:rsid w:val="0072545C"/>
    <w:rsid w:val="00734E9E"/>
    <w:rsid w:val="007369DA"/>
    <w:rsid w:val="00737DB3"/>
    <w:rsid w:val="00752233"/>
    <w:rsid w:val="00752E04"/>
    <w:rsid w:val="007532C4"/>
    <w:rsid w:val="00753E47"/>
    <w:rsid w:val="007549CF"/>
    <w:rsid w:val="0075515C"/>
    <w:rsid w:val="00757575"/>
    <w:rsid w:val="00767883"/>
    <w:rsid w:val="00772EDE"/>
    <w:rsid w:val="00773DD7"/>
    <w:rsid w:val="007741CB"/>
    <w:rsid w:val="00774AD2"/>
    <w:rsid w:val="00774DDA"/>
    <w:rsid w:val="007753F7"/>
    <w:rsid w:val="00780BEC"/>
    <w:rsid w:val="007818A6"/>
    <w:rsid w:val="00787E94"/>
    <w:rsid w:val="0079097E"/>
    <w:rsid w:val="007911B8"/>
    <w:rsid w:val="00795F4F"/>
    <w:rsid w:val="007A48BB"/>
    <w:rsid w:val="007B2490"/>
    <w:rsid w:val="007B6680"/>
    <w:rsid w:val="007B6846"/>
    <w:rsid w:val="007C38E6"/>
    <w:rsid w:val="007C4681"/>
    <w:rsid w:val="007C5F62"/>
    <w:rsid w:val="007D3530"/>
    <w:rsid w:val="007D4085"/>
    <w:rsid w:val="007D419A"/>
    <w:rsid w:val="007E1511"/>
    <w:rsid w:val="007E2900"/>
    <w:rsid w:val="007E2BC8"/>
    <w:rsid w:val="007E2F98"/>
    <w:rsid w:val="007F0410"/>
    <w:rsid w:val="00802FDF"/>
    <w:rsid w:val="00803A66"/>
    <w:rsid w:val="00804458"/>
    <w:rsid w:val="00805020"/>
    <w:rsid w:val="00805ECB"/>
    <w:rsid w:val="008136B6"/>
    <w:rsid w:val="008247D4"/>
    <w:rsid w:val="0082716E"/>
    <w:rsid w:val="008304C8"/>
    <w:rsid w:val="008308BA"/>
    <w:rsid w:val="0083494F"/>
    <w:rsid w:val="00836BE5"/>
    <w:rsid w:val="00837779"/>
    <w:rsid w:val="00840A7E"/>
    <w:rsid w:val="0084122E"/>
    <w:rsid w:val="008433F0"/>
    <w:rsid w:val="00843D30"/>
    <w:rsid w:val="008442FD"/>
    <w:rsid w:val="008527FB"/>
    <w:rsid w:val="0085586B"/>
    <w:rsid w:val="00856100"/>
    <w:rsid w:val="00860525"/>
    <w:rsid w:val="00861D80"/>
    <w:rsid w:val="00864087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9553A"/>
    <w:rsid w:val="008A0D27"/>
    <w:rsid w:val="008A122A"/>
    <w:rsid w:val="008A2CC0"/>
    <w:rsid w:val="008B3817"/>
    <w:rsid w:val="008B3E81"/>
    <w:rsid w:val="008B4000"/>
    <w:rsid w:val="008B45A2"/>
    <w:rsid w:val="008B48A3"/>
    <w:rsid w:val="008B772D"/>
    <w:rsid w:val="008B79CA"/>
    <w:rsid w:val="008C1406"/>
    <w:rsid w:val="008C1E2C"/>
    <w:rsid w:val="008C23B1"/>
    <w:rsid w:val="008C739A"/>
    <w:rsid w:val="008D1054"/>
    <w:rsid w:val="008D2F46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4A0"/>
    <w:rsid w:val="008F4726"/>
    <w:rsid w:val="009010D5"/>
    <w:rsid w:val="00904CB7"/>
    <w:rsid w:val="00911B75"/>
    <w:rsid w:val="009175EC"/>
    <w:rsid w:val="009268FE"/>
    <w:rsid w:val="00927D24"/>
    <w:rsid w:val="00930D4E"/>
    <w:rsid w:val="009359ED"/>
    <w:rsid w:val="009361D6"/>
    <w:rsid w:val="00937300"/>
    <w:rsid w:val="00937662"/>
    <w:rsid w:val="00937AC3"/>
    <w:rsid w:val="00937FF9"/>
    <w:rsid w:val="009405D1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62A39"/>
    <w:rsid w:val="009722E5"/>
    <w:rsid w:val="00972C56"/>
    <w:rsid w:val="009744C1"/>
    <w:rsid w:val="00976182"/>
    <w:rsid w:val="009768EA"/>
    <w:rsid w:val="00977DB1"/>
    <w:rsid w:val="0098000F"/>
    <w:rsid w:val="00981420"/>
    <w:rsid w:val="009814A6"/>
    <w:rsid w:val="00984281"/>
    <w:rsid w:val="00985134"/>
    <w:rsid w:val="00993BD6"/>
    <w:rsid w:val="009A0065"/>
    <w:rsid w:val="009A187B"/>
    <w:rsid w:val="009A244E"/>
    <w:rsid w:val="009A3D2E"/>
    <w:rsid w:val="009A4342"/>
    <w:rsid w:val="009A5C3A"/>
    <w:rsid w:val="009A6AAE"/>
    <w:rsid w:val="009A71ED"/>
    <w:rsid w:val="009B1467"/>
    <w:rsid w:val="009B1FDB"/>
    <w:rsid w:val="009B419F"/>
    <w:rsid w:val="009B5A0C"/>
    <w:rsid w:val="009B6CFC"/>
    <w:rsid w:val="009B6D1A"/>
    <w:rsid w:val="009B7ED3"/>
    <w:rsid w:val="009C6009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543"/>
    <w:rsid w:val="00A05702"/>
    <w:rsid w:val="00A06EC8"/>
    <w:rsid w:val="00A11C34"/>
    <w:rsid w:val="00A12896"/>
    <w:rsid w:val="00A147A7"/>
    <w:rsid w:val="00A166BD"/>
    <w:rsid w:val="00A166DB"/>
    <w:rsid w:val="00A22029"/>
    <w:rsid w:val="00A23F40"/>
    <w:rsid w:val="00A31E01"/>
    <w:rsid w:val="00A426B9"/>
    <w:rsid w:val="00A42800"/>
    <w:rsid w:val="00A4551C"/>
    <w:rsid w:val="00A47744"/>
    <w:rsid w:val="00A64A5D"/>
    <w:rsid w:val="00A64FC9"/>
    <w:rsid w:val="00A65024"/>
    <w:rsid w:val="00A6712A"/>
    <w:rsid w:val="00A710AE"/>
    <w:rsid w:val="00A7216F"/>
    <w:rsid w:val="00A729A3"/>
    <w:rsid w:val="00A731F0"/>
    <w:rsid w:val="00A771F0"/>
    <w:rsid w:val="00A77E66"/>
    <w:rsid w:val="00A80C68"/>
    <w:rsid w:val="00A85683"/>
    <w:rsid w:val="00A87295"/>
    <w:rsid w:val="00A92E2D"/>
    <w:rsid w:val="00A9500A"/>
    <w:rsid w:val="00AA370E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1AF1"/>
    <w:rsid w:val="00AE2514"/>
    <w:rsid w:val="00AE6277"/>
    <w:rsid w:val="00AE7FD3"/>
    <w:rsid w:val="00AF563F"/>
    <w:rsid w:val="00AF5745"/>
    <w:rsid w:val="00AF697B"/>
    <w:rsid w:val="00B00221"/>
    <w:rsid w:val="00B02D6D"/>
    <w:rsid w:val="00B1264B"/>
    <w:rsid w:val="00B14B6A"/>
    <w:rsid w:val="00B1581C"/>
    <w:rsid w:val="00B17279"/>
    <w:rsid w:val="00B175C6"/>
    <w:rsid w:val="00B20209"/>
    <w:rsid w:val="00B23F37"/>
    <w:rsid w:val="00B31CD5"/>
    <w:rsid w:val="00B3513F"/>
    <w:rsid w:val="00B404D2"/>
    <w:rsid w:val="00B40CD9"/>
    <w:rsid w:val="00B43EBC"/>
    <w:rsid w:val="00B473A8"/>
    <w:rsid w:val="00B50A73"/>
    <w:rsid w:val="00B53507"/>
    <w:rsid w:val="00B5777B"/>
    <w:rsid w:val="00B60335"/>
    <w:rsid w:val="00B75E5E"/>
    <w:rsid w:val="00B81E05"/>
    <w:rsid w:val="00B81F71"/>
    <w:rsid w:val="00B83F7F"/>
    <w:rsid w:val="00B83FFC"/>
    <w:rsid w:val="00B90917"/>
    <w:rsid w:val="00B91DD1"/>
    <w:rsid w:val="00B91EEF"/>
    <w:rsid w:val="00B9649B"/>
    <w:rsid w:val="00B97449"/>
    <w:rsid w:val="00B978A4"/>
    <w:rsid w:val="00BA21D9"/>
    <w:rsid w:val="00BA26F0"/>
    <w:rsid w:val="00BA4289"/>
    <w:rsid w:val="00BA51C9"/>
    <w:rsid w:val="00BA537D"/>
    <w:rsid w:val="00BB1CB9"/>
    <w:rsid w:val="00BB32EF"/>
    <w:rsid w:val="00BB53BC"/>
    <w:rsid w:val="00BB68A9"/>
    <w:rsid w:val="00BB73B7"/>
    <w:rsid w:val="00BC3580"/>
    <w:rsid w:val="00BC6A61"/>
    <w:rsid w:val="00BD5721"/>
    <w:rsid w:val="00BE1F8B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6F30"/>
    <w:rsid w:val="00C07A16"/>
    <w:rsid w:val="00C1245B"/>
    <w:rsid w:val="00C1375B"/>
    <w:rsid w:val="00C1388A"/>
    <w:rsid w:val="00C274F5"/>
    <w:rsid w:val="00C3127B"/>
    <w:rsid w:val="00C31DF7"/>
    <w:rsid w:val="00C35AB4"/>
    <w:rsid w:val="00C37AD0"/>
    <w:rsid w:val="00C42334"/>
    <w:rsid w:val="00C47A23"/>
    <w:rsid w:val="00C47F8E"/>
    <w:rsid w:val="00C5098F"/>
    <w:rsid w:val="00C510F1"/>
    <w:rsid w:val="00C55614"/>
    <w:rsid w:val="00C605F2"/>
    <w:rsid w:val="00C641F8"/>
    <w:rsid w:val="00C6551D"/>
    <w:rsid w:val="00C76E44"/>
    <w:rsid w:val="00C77740"/>
    <w:rsid w:val="00C839E1"/>
    <w:rsid w:val="00C87882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471B"/>
    <w:rsid w:val="00CE55B0"/>
    <w:rsid w:val="00CE5C01"/>
    <w:rsid w:val="00CE6312"/>
    <w:rsid w:val="00CE6F45"/>
    <w:rsid w:val="00CF02A5"/>
    <w:rsid w:val="00CF1F40"/>
    <w:rsid w:val="00CF3E1B"/>
    <w:rsid w:val="00D02B00"/>
    <w:rsid w:val="00D050B7"/>
    <w:rsid w:val="00D069F6"/>
    <w:rsid w:val="00D11FD4"/>
    <w:rsid w:val="00D1403F"/>
    <w:rsid w:val="00D155A6"/>
    <w:rsid w:val="00D15AFC"/>
    <w:rsid w:val="00D16F56"/>
    <w:rsid w:val="00D2136E"/>
    <w:rsid w:val="00D21C45"/>
    <w:rsid w:val="00D2248E"/>
    <w:rsid w:val="00D23297"/>
    <w:rsid w:val="00D24EEC"/>
    <w:rsid w:val="00D25F8F"/>
    <w:rsid w:val="00D30A23"/>
    <w:rsid w:val="00D3200E"/>
    <w:rsid w:val="00D32574"/>
    <w:rsid w:val="00D32816"/>
    <w:rsid w:val="00D3524A"/>
    <w:rsid w:val="00D35B19"/>
    <w:rsid w:val="00D36F39"/>
    <w:rsid w:val="00D411C2"/>
    <w:rsid w:val="00D423EC"/>
    <w:rsid w:val="00D42891"/>
    <w:rsid w:val="00D43F82"/>
    <w:rsid w:val="00D455FE"/>
    <w:rsid w:val="00D46383"/>
    <w:rsid w:val="00D50862"/>
    <w:rsid w:val="00D51D90"/>
    <w:rsid w:val="00D52E60"/>
    <w:rsid w:val="00D53B56"/>
    <w:rsid w:val="00D55B42"/>
    <w:rsid w:val="00D57A5B"/>
    <w:rsid w:val="00D62397"/>
    <w:rsid w:val="00D62F9A"/>
    <w:rsid w:val="00D64D7F"/>
    <w:rsid w:val="00D708DB"/>
    <w:rsid w:val="00D70DA4"/>
    <w:rsid w:val="00D75366"/>
    <w:rsid w:val="00D76881"/>
    <w:rsid w:val="00D77278"/>
    <w:rsid w:val="00D8080D"/>
    <w:rsid w:val="00D821FD"/>
    <w:rsid w:val="00D8373B"/>
    <w:rsid w:val="00D86D26"/>
    <w:rsid w:val="00D91543"/>
    <w:rsid w:val="00D921C8"/>
    <w:rsid w:val="00D92FDE"/>
    <w:rsid w:val="00D958E6"/>
    <w:rsid w:val="00D96E39"/>
    <w:rsid w:val="00D96EBC"/>
    <w:rsid w:val="00DA220D"/>
    <w:rsid w:val="00DA24EF"/>
    <w:rsid w:val="00DA26A5"/>
    <w:rsid w:val="00DA4168"/>
    <w:rsid w:val="00DA5D63"/>
    <w:rsid w:val="00DA7833"/>
    <w:rsid w:val="00DB00FD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DF7709"/>
    <w:rsid w:val="00E0417A"/>
    <w:rsid w:val="00E05FAF"/>
    <w:rsid w:val="00E115A5"/>
    <w:rsid w:val="00E140AD"/>
    <w:rsid w:val="00E172F2"/>
    <w:rsid w:val="00E209C6"/>
    <w:rsid w:val="00E20E7A"/>
    <w:rsid w:val="00E21CD4"/>
    <w:rsid w:val="00E22C53"/>
    <w:rsid w:val="00E25A3A"/>
    <w:rsid w:val="00E32236"/>
    <w:rsid w:val="00E3305A"/>
    <w:rsid w:val="00E337AB"/>
    <w:rsid w:val="00E34AB0"/>
    <w:rsid w:val="00E362BB"/>
    <w:rsid w:val="00E42ADF"/>
    <w:rsid w:val="00E42DC8"/>
    <w:rsid w:val="00E43E44"/>
    <w:rsid w:val="00E44EE0"/>
    <w:rsid w:val="00E5129A"/>
    <w:rsid w:val="00E5221A"/>
    <w:rsid w:val="00E615CE"/>
    <w:rsid w:val="00E63543"/>
    <w:rsid w:val="00E64BFE"/>
    <w:rsid w:val="00E64D94"/>
    <w:rsid w:val="00E6655F"/>
    <w:rsid w:val="00E67AA5"/>
    <w:rsid w:val="00E76F12"/>
    <w:rsid w:val="00E82040"/>
    <w:rsid w:val="00E8351C"/>
    <w:rsid w:val="00E83F33"/>
    <w:rsid w:val="00E9067C"/>
    <w:rsid w:val="00E9168A"/>
    <w:rsid w:val="00E92878"/>
    <w:rsid w:val="00E937D2"/>
    <w:rsid w:val="00E95A36"/>
    <w:rsid w:val="00E96187"/>
    <w:rsid w:val="00E97ABE"/>
    <w:rsid w:val="00EA020A"/>
    <w:rsid w:val="00EA3D25"/>
    <w:rsid w:val="00EA43B9"/>
    <w:rsid w:val="00EA4D21"/>
    <w:rsid w:val="00EA5A9A"/>
    <w:rsid w:val="00EB48A2"/>
    <w:rsid w:val="00EB5510"/>
    <w:rsid w:val="00EB7BD0"/>
    <w:rsid w:val="00ED17F4"/>
    <w:rsid w:val="00ED2EEE"/>
    <w:rsid w:val="00ED698A"/>
    <w:rsid w:val="00EE4F8C"/>
    <w:rsid w:val="00EF41F1"/>
    <w:rsid w:val="00EF5F0E"/>
    <w:rsid w:val="00F113A3"/>
    <w:rsid w:val="00F116C9"/>
    <w:rsid w:val="00F1347A"/>
    <w:rsid w:val="00F13A89"/>
    <w:rsid w:val="00F1592E"/>
    <w:rsid w:val="00F15CFE"/>
    <w:rsid w:val="00F15ED5"/>
    <w:rsid w:val="00F21534"/>
    <w:rsid w:val="00F23B3A"/>
    <w:rsid w:val="00F23F2F"/>
    <w:rsid w:val="00F2460E"/>
    <w:rsid w:val="00F276D1"/>
    <w:rsid w:val="00F31A68"/>
    <w:rsid w:val="00F31E43"/>
    <w:rsid w:val="00F33F45"/>
    <w:rsid w:val="00F34694"/>
    <w:rsid w:val="00F35C72"/>
    <w:rsid w:val="00F377BA"/>
    <w:rsid w:val="00F37C1B"/>
    <w:rsid w:val="00F412E7"/>
    <w:rsid w:val="00F45DAB"/>
    <w:rsid w:val="00F47324"/>
    <w:rsid w:val="00F51F7E"/>
    <w:rsid w:val="00F5258B"/>
    <w:rsid w:val="00F549A9"/>
    <w:rsid w:val="00F566DF"/>
    <w:rsid w:val="00F61FD5"/>
    <w:rsid w:val="00F65F46"/>
    <w:rsid w:val="00F726CA"/>
    <w:rsid w:val="00F7430A"/>
    <w:rsid w:val="00F75182"/>
    <w:rsid w:val="00F80378"/>
    <w:rsid w:val="00F81A9E"/>
    <w:rsid w:val="00F81F7E"/>
    <w:rsid w:val="00F83615"/>
    <w:rsid w:val="00F8557F"/>
    <w:rsid w:val="00FA558D"/>
    <w:rsid w:val="00FA738B"/>
    <w:rsid w:val="00FA7EDC"/>
    <w:rsid w:val="00FB0CC2"/>
    <w:rsid w:val="00FB1570"/>
    <w:rsid w:val="00FB2691"/>
    <w:rsid w:val="00FB5315"/>
    <w:rsid w:val="00FB7121"/>
    <w:rsid w:val="00FB7600"/>
    <w:rsid w:val="00FC0822"/>
    <w:rsid w:val="00FC13EE"/>
    <w:rsid w:val="00FC23EC"/>
    <w:rsid w:val="00FC6274"/>
    <w:rsid w:val="00FC7404"/>
    <w:rsid w:val="00FC7DEF"/>
    <w:rsid w:val="00FD6AEC"/>
    <w:rsid w:val="00FE6D5E"/>
    <w:rsid w:val="00FF1C86"/>
    <w:rsid w:val="00FF24B6"/>
    <w:rsid w:val="00FF3680"/>
    <w:rsid w:val="00FF412D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4"/>
  </w:style>
  <w:style w:type="paragraph" w:styleId="20">
    <w:name w:val="heading 2"/>
    <w:basedOn w:val="a"/>
    <w:next w:val="a"/>
    <w:link w:val="21"/>
    <w:qFormat/>
    <w:rsid w:val="00795F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795F4F"/>
    <w:rPr>
      <w:rFonts w:ascii="Arial" w:eastAsia="Times New Roman" w:hAnsi="Arial" w:cs="Arial"/>
      <w:b/>
      <w:bCs/>
      <w:i/>
      <w:iCs/>
      <w:lang w:eastAsia="ru-RU"/>
    </w:rPr>
  </w:style>
  <w:style w:type="paragraph" w:styleId="af9">
    <w:name w:val="Body Text"/>
    <w:basedOn w:val="a"/>
    <w:link w:val="afa"/>
    <w:rsid w:val="00795F4F"/>
    <w:pPr>
      <w:spacing w:after="0" w:line="240" w:lineRule="auto"/>
      <w:jc w:val="center"/>
    </w:pPr>
    <w:rPr>
      <w:rFonts w:ascii="Times New Roman Bash" w:eastAsia="Times New Roman" w:hAnsi="Times New Roman Bash"/>
      <w:b/>
      <w:sz w:val="24"/>
      <w:szCs w:val="24"/>
      <w:lang w:val="be-BY" w:eastAsia="ru-RU"/>
    </w:rPr>
  </w:style>
  <w:style w:type="character" w:customStyle="1" w:styleId="afa">
    <w:name w:val="Основной текст Знак"/>
    <w:basedOn w:val="a0"/>
    <w:link w:val="af9"/>
    <w:rsid w:val="00795F4F"/>
    <w:rPr>
      <w:rFonts w:ascii="Times New Roman Bash" w:eastAsia="Times New Roman" w:hAnsi="Times New Roman Bash"/>
      <w:b/>
      <w:sz w:val="24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80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bashkortostan.ru" TargetMode="External"/><Relationship Id="rId17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20" Type="http://schemas.openxmlformats.org/officeDocument/2006/relationships/hyperlink" Target="consultantplus://offline/ref=FD33AA8C5611180459E2B0DB21B49A1C66E2CE68863DF0F6FC25338640h50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40/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0D0B37C8E2148644D355888CAF8D6DA9B912AE7F20D600B4D9C4AFB6E2ACAA73F96EgA75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6B5497B8A47FF7AE42A60F700CB53642D52970F65B4D2F673E09935DDFC8319EC71B6DEE7E3521E48D6115275BA71E56F794DEF34HAE0M" TargetMode="External"/><Relationship Id="rId19" Type="http://schemas.openxmlformats.org/officeDocument/2006/relationships/hyperlink" Target="consultantplus://offline/ref=FD33AA8C5611180459E2B0DB21B49A1C65ECC46A8334F0F6FC25338640525E9EA955DE45E5h30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138C750F6F628CC08BCEB855F2D73C8890347B87F2BDBB6F8864A8B0692D5CCF2185AF337D4B7DB4A03FDA2jB2FJ" TargetMode="External"/><Relationship Id="rId14" Type="http://schemas.openxmlformats.org/officeDocument/2006/relationships/hyperlink" Target="consultantplus://offline/ref=D6F9960F702E240E65147BC8F8CFF490FF2970BA307008EDB09FA09C3A37E9C535928526C425A40DG5G4F" TargetMode="External"/><Relationship Id="rId22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315D-E90E-4ABD-B7B1-68B44287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24936</Words>
  <Characters>142138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18</cp:revision>
  <cp:lastPrinted>2024-02-26T07:24:00Z</cp:lastPrinted>
  <dcterms:created xsi:type="dcterms:W3CDTF">2022-10-24T03:57:00Z</dcterms:created>
  <dcterms:modified xsi:type="dcterms:W3CDTF">2024-02-26T07:36:00Z</dcterms:modified>
</cp:coreProperties>
</file>