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A2" w:rsidRPr="00845873" w:rsidRDefault="00F200A2" w:rsidP="00F200A2">
      <w:pPr>
        <w:pStyle w:val="Standard"/>
        <w:jc w:val="both"/>
        <w:rPr>
          <w:rFonts w:hint="eastAsia"/>
          <w:b/>
          <w:bCs/>
          <w:sz w:val="28"/>
          <w:szCs w:val="28"/>
        </w:rPr>
      </w:pPr>
      <w:r w:rsidRPr="00845873">
        <w:rPr>
          <w:b/>
          <w:bCs/>
          <w:sz w:val="28"/>
          <w:szCs w:val="28"/>
        </w:rPr>
        <w:t>Прокуратура района разъясняет: Ответственность за оставление несовершеннолетних детей без присмотра</w:t>
      </w:r>
    </w:p>
    <w:p w:rsidR="00F200A2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</w:p>
    <w:p w:rsidR="00F200A2" w:rsidRPr="00845873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Родители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</w:t>
      </w:r>
    </w:p>
    <w:p w:rsidR="00F200A2" w:rsidRPr="00845873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За ненадлежащее исполнение родительских обязанностей предусмотрена административная и уголовная ответственность.</w:t>
      </w:r>
    </w:p>
    <w:p w:rsidR="00F200A2" w:rsidRPr="00845873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 xml:space="preserve">Так, в соответствии со ст. 5.35 </w:t>
      </w:r>
      <w:proofErr w:type="spellStart"/>
      <w:r w:rsidRPr="00845873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845873">
        <w:rPr>
          <w:color w:val="000000"/>
          <w:sz w:val="28"/>
          <w:szCs w:val="28"/>
          <w:shd w:val="clear" w:color="auto" w:fill="FFFFFF"/>
        </w:rPr>
        <w:t xml:space="preserve"> РФ за ненадлежащее исполнение родительских обязанностей установлена ответственность в виде предупреждения или наложения административного штрафа в размере от 100 до 500 рублей.</w:t>
      </w:r>
    </w:p>
    <w:p w:rsidR="00F200A2" w:rsidRPr="00845873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Согласно ст. 156 УК РФ установлена ответственность за неисполнение обязанностей по воспитанию ребенка, если это деяние соединено с жестоким обращением с несовершеннолетним.</w:t>
      </w:r>
    </w:p>
    <w:p w:rsidR="00F200A2" w:rsidRPr="00845873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 xml:space="preserve">Жестокое обращение может выражаться в </w:t>
      </w:r>
      <w:proofErr w:type="spellStart"/>
      <w:r w:rsidRPr="00845873">
        <w:rPr>
          <w:color w:val="000000"/>
          <w:sz w:val="28"/>
          <w:szCs w:val="28"/>
          <w:shd w:val="clear" w:color="auto" w:fill="FFFFFF"/>
        </w:rPr>
        <w:t>непредоставлении</w:t>
      </w:r>
      <w:proofErr w:type="spellEnd"/>
      <w:r w:rsidRPr="00845873">
        <w:rPr>
          <w:color w:val="000000"/>
          <w:sz w:val="28"/>
          <w:szCs w:val="28"/>
          <w:shd w:val="clear" w:color="auto" w:fill="FFFFFF"/>
        </w:rPr>
        <w:t xml:space="preserve"> питания, запирании в помещении одного на долгое время, систематическом унижении достоинства ребенка, издевательствах, нанесении побоев и др. Санкция статьи предусматривает наказание вплоть до лишения свободы на срок до трех лет.</w:t>
      </w:r>
    </w:p>
    <w:p w:rsidR="00F200A2" w:rsidRPr="00845873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proofErr w:type="gramStart"/>
      <w:r w:rsidRPr="00845873">
        <w:rPr>
          <w:color w:val="000000"/>
          <w:sz w:val="28"/>
          <w:szCs w:val="28"/>
          <w:shd w:val="clear" w:color="auto" w:fill="FFFFFF"/>
        </w:rPr>
        <w:t>В соответствии со ст. 125 УК РФ привлечение к уголовной ответственности осуществляется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</w:t>
      </w:r>
      <w:proofErr w:type="gramEnd"/>
      <w:r w:rsidRPr="00845873">
        <w:rPr>
          <w:color w:val="000000"/>
          <w:sz w:val="28"/>
          <w:szCs w:val="28"/>
          <w:shd w:val="clear" w:color="auto" w:fill="FFFFFF"/>
        </w:rPr>
        <w:t xml:space="preserve"> или здоровья состояние. В данном случае предусмотрено наказание до одного года лишения свободы.</w:t>
      </w:r>
    </w:p>
    <w:p w:rsidR="00F200A2" w:rsidRPr="00845873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</w:p>
    <w:p w:rsidR="00F200A2" w:rsidRPr="00845873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Также в отношении таких родителей может быть поставлен вопрос о лишении их родительских прав в судебном порядке.</w:t>
      </w:r>
    </w:p>
    <w:p w:rsidR="00F200A2" w:rsidRPr="00845873" w:rsidRDefault="00F200A2" w:rsidP="00F200A2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</w:p>
    <w:p w:rsidR="00F200A2" w:rsidRPr="00845873" w:rsidRDefault="00F200A2" w:rsidP="00F200A2">
      <w:pPr>
        <w:rPr>
          <w:rFonts w:ascii="Liberation Serif" w:eastAsia="NSimSun" w:hAnsi="Liberation Serif" w:cs="Arial" w:hint="eastAsia"/>
          <w:b/>
          <w:bCs/>
          <w:kern w:val="3"/>
          <w:sz w:val="28"/>
          <w:szCs w:val="28"/>
          <w:lang w:eastAsia="zh-CN" w:bidi="hi-IN"/>
        </w:rPr>
      </w:pPr>
      <w:r w:rsidRPr="00845873">
        <w:rPr>
          <w:rFonts w:hint="eastAsia"/>
          <w:b/>
          <w:bCs/>
          <w:sz w:val="28"/>
          <w:szCs w:val="28"/>
        </w:rPr>
        <w:br w:type="page"/>
      </w:r>
    </w:p>
    <w:p w:rsidR="004652F9" w:rsidRDefault="004652F9"/>
    <w:sectPr w:rsidR="0046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0A2"/>
    <w:rsid w:val="004652F9"/>
    <w:rsid w:val="00F2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00A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00A2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2024-07-01T07:20:00Z</dcterms:created>
  <dcterms:modified xsi:type="dcterms:W3CDTF">2024-07-01T07:20:00Z</dcterms:modified>
</cp:coreProperties>
</file>