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3" w:rsidRDefault="00D26FB3" w:rsidP="00D26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</w:t>
      </w:r>
    </w:p>
    <w:p w:rsidR="00D26FB3" w:rsidRDefault="00D26FB3" w:rsidP="00D26FB3">
      <w:pPr>
        <w:rPr>
          <w:rFonts w:ascii="Times New Roman" w:hAnsi="Times New Roman" w:cs="Times New Roman"/>
          <w:sz w:val="32"/>
          <w:szCs w:val="32"/>
        </w:rPr>
      </w:pPr>
    </w:p>
    <w:p w:rsidR="00D26FB3" w:rsidRPr="00D26FB3" w:rsidRDefault="00D26FB3" w:rsidP="00D26FB3">
      <w:pPr>
        <w:rPr>
          <w:rFonts w:ascii="Times New Roman" w:hAnsi="Times New Roman" w:cs="Times New Roman"/>
          <w:sz w:val="32"/>
          <w:szCs w:val="32"/>
        </w:rPr>
      </w:pPr>
      <w:r w:rsidRPr="00D26FB3">
        <w:rPr>
          <w:rFonts w:ascii="Times New Roman" w:hAnsi="Times New Roman" w:cs="Times New Roman"/>
          <w:sz w:val="32"/>
          <w:szCs w:val="32"/>
        </w:rPr>
        <w:t xml:space="preserve">Прокурор </w:t>
      </w:r>
      <w:proofErr w:type="spellStart"/>
      <w:r w:rsidRPr="00D26FB3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D26FB3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Федеральным законом от 22.04.2024 № 91-ФЗ внесены изменения в статью 152 Трудового кодекса Российской Федерации, регулирующую оплату сверхурочной работы.</w:t>
      </w:r>
    </w:p>
    <w:p w:rsidR="00D26FB3" w:rsidRPr="00D26FB3" w:rsidRDefault="00D26FB3" w:rsidP="00D26FB3">
      <w:pPr>
        <w:rPr>
          <w:rFonts w:ascii="Times New Roman" w:hAnsi="Times New Roman" w:cs="Times New Roman"/>
          <w:sz w:val="32"/>
          <w:szCs w:val="32"/>
        </w:rPr>
      </w:pPr>
      <w:r w:rsidRPr="00D26FB3">
        <w:rPr>
          <w:rFonts w:ascii="Times New Roman" w:hAnsi="Times New Roman" w:cs="Times New Roman"/>
          <w:sz w:val="32"/>
          <w:szCs w:val="32"/>
        </w:rPr>
        <w:t>С 1 сентября 2024 года сверхурочная работа будет оплачиваться исходя из размера заработной платы, установленного в соответствии с действующими у работодателя системами оплаты труда, включая компенсационные и стимулирующие выплаты.</w:t>
      </w:r>
    </w:p>
    <w:p w:rsidR="00D26FB3" w:rsidRPr="00D26FB3" w:rsidRDefault="00D26FB3" w:rsidP="00D26FB3">
      <w:pPr>
        <w:rPr>
          <w:rFonts w:ascii="Times New Roman" w:hAnsi="Times New Roman" w:cs="Times New Roman"/>
          <w:sz w:val="32"/>
          <w:szCs w:val="32"/>
        </w:rPr>
      </w:pPr>
      <w:r w:rsidRPr="00D26FB3">
        <w:rPr>
          <w:rFonts w:ascii="Times New Roman" w:hAnsi="Times New Roman" w:cs="Times New Roman"/>
          <w:sz w:val="32"/>
          <w:szCs w:val="32"/>
        </w:rPr>
        <w:t xml:space="preserve">Изменения приняты во исполнение постановления Конституционного Суда Российской Федерации от 27.06.2023 № 35-П, которым действующие нормы Трудового кодекса Российской Федерации, допускающие оплату сверхурочной работы исходя из одной лишь тарифной ставки или оклада (должностного оклада), признаны </w:t>
      </w:r>
      <w:proofErr w:type="spellStart"/>
      <w:r w:rsidRPr="00D26FB3">
        <w:rPr>
          <w:rFonts w:ascii="Times New Roman" w:hAnsi="Times New Roman" w:cs="Times New Roman"/>
          <w:sz w:val="32"/>
          <w:szCs w:val="32"/>
        </w:rPr>
        <w:t>несоответствющими</w:t>
      </w:r>
      <w:proofErr w:type="spellEnd"/>
      <w:r w:rsidRPr="00D26FB3">
        <w:rPr>
          <w:rFonts w:ascii="Times New Roman" w:hAnsi="Times New Roman" w:cs="Times New Roman"/>
          <w:sz w:val="32"/>
          <w:szCs w:val="32"/>
        </w:rPr>
        <w:t xml:space="preserve"> Конституции Российской Федерации.</w:t>
      </w:r>
    </w:p>
    <w:p w:rsidR="002871FC" w:rsidRDefault="002871FC"/>
    <w:p w:rsidR="00D26FB3" w:rsidRPr="00D26FB3" w:rsidRDefault="00D26FB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26FB3">
        <w:rPr>
          <w:rFonts w:ascii="Times New Roman" w:hAnsi="Times New Roman" w:cs="Times New Roman"/>
          <w:sz w:val="32"/>
          <w:szCs w:val="32"/>
        </w:rPr>
        <w:t>Прокурор района</w:t>
      </w:r>
    </w:p>
    <w:p w:rsidR="00D26FB3" w:rsidRDefault="00D26FB3"/>
    <w:sectPr w:rsidR="00D26FB3" w:rsidSect="00F3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C5"/>
    <w:rsid w:val="002871FC"/>
    <w:rsid w:val="00291DC5"/>
    <w:rsid w:val="00D26FB3"/>
    <w:rsid w:val="00DE08E9"/>
    <w:rsid w:val="00F3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F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User</cp:lastModifiedBy>
  <cp:revision>4</cp:revision>
  <dcterms:created xsi:type="dcterms:W3CDTF">2024-06-26T12:22:00Z</dcterms:created>
  <dcterms:modified xsi:type="dcterms:W3CDTF">2024-07-01T06:09:00Z</dcterms:modified>
</cp:coreProperties>
</file>