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3B31EF" w:rsidRPr="003B31EF" w:rsidTr="00FF1F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B31EF" w:rsidRPr="003B31EF" w:rsidRDefault="003B31EF" w:rsidP="00FF1F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БАШ</w:t>
            </w:r>
            <w:r w:rsidRPr="003B31EF">
              <w:rPr>
                <w:rFonts w:ascii="Times New Roman" w:hAnsi="Lucida Sans Unicode" w:cs="Times New Roman"/>
                <w:sz w:val="20"/>
                <w:szCs w:val="20"/>
                <w:lang w:val="be-BY"/>
              </w:rPr>
              <w:t>Ҡ</w:t>
            </w:r>
            <w:r w:rsidRPr="003B31EF">
              <w:rPr>
                <w:rFonts w:ascii="Times New Roman" w:hAnsi="Times New Roman" w:cs="Times New Roman"/>
                <w:bCs/>
                <w:sz w:val="20"/>
                <w:szCs w:val="20"/>
              </w:rPr>
              <w:t>ОРТОСТАН РЕСПУБЛИК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Һ</w:t>
            </w:r>
            <w:proofErr w:type="gramStart"/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3B31EF" w:rsidRPr="003B31EF" w:rsidRDefault="003B31EF" w:rsidP="00FF1F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3B31EF">
              <w:rPr>
                <w:rFonts w:ascii="Times New Roman" w:hAnsi="Lucida Sans Unicode" w:cs="Times New Roman"/>
                <w:sz w:val="20"/>
                <w:szCs w:val="20"/>
                <w:lang w:val="be-BY"/>
              </w:rPr>
              <w:t>Ҡ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ЫН РАЙОНЫ МУНИЦИПАЛЬ РАЙОНЫ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НЫҢ ПЕТРОПАВЛОВКА АУЫЛ СОВЕТЫ АУЫЛ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 xml:space="preserve"> БИЛ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ӘҺ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B31EF">
              <w:rPr>
                <w:rFonts w:ascii="Times New Roman" w:eastAsia="MS Mincho" w:hAnsi="Times New Roman" w:cs="Times New Roman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3B31EF" w:rsidRPr="003B31EF" w:rsidRDefault="003B31EF" w:rsidP="00FF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1EF" w:rsidRPr="003B31EF" w:rsidRDefault="003B31EF" w:rsidP="00FF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B31EF" w:rsidRPr="003B31EF" w:rsidRDefault="003B31EF" w:rsidP="00FF1F1A">
            <w:pPr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1E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103505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B31EF" w:rsidRPr="003B31EF" w:rsidRDefault="003B31EF" w:rsidP="00FF1F1A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1EF" w:rsidRPr="003B31EF" w:rsidRDefault="003B31EF" w:rsidP="00FF1F1A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СЕЛЬСКОГО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ПЕТРОПАВЛОВСКИЙ СЕЛЬСОВЕТ</w:t>
            </w:r>
            <w:r w:rsidRPr="003B31EF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Pr="003B31E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АСКИН</w:t>
            </w:r>
            <w:r w:rsidRPr="003B31EF">
              <w:rPr>
                <w:rFonts w:ascii="Times New Roman" w:hAnsi="Times New Roman" w:cs="Times New Roman"/>
                <w:sz w:val="20"/>
                <w:szCs w:val="20"/>
              </w:rPr>
              <w:t>СКИЙ РАЙОН  РЕСПУБЛИКИ БАШКОРТОСТАН</w:t>
            </w:r>
          </w:p>
          <w:p w:rsidR="003B31EF" w:rsidRPr="003B31EF" w:rsidRDefault="003B31EF" w:rsidP="00FF1F1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3B31EF" w:rsidRPr="003B31EF" w:rsidRDefault="003B31EF" w:rsidP="00FF1F1A">
            <w:pPr>
              <w:pStyle w:val="a7"/>
              <w:jc w:val="center"/>
              <w:rPr>
                <w:sz w:val="20"/>
                <w:szCs w:val="20"/>
                <w:lang w:val="be-BY"/>
              </w:rPr>
            </w:pPr>
          </w:p>
          <w:p w:rsidR="003B31EF" w:rsidRPr="003B31EF" w:rsidRDefault="003B31EF" w:rsidP="00FF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1EF" w:rsidRPr="003B31EF" w:rsidRDefault="003B31EF" w:rsidP="003B31EF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3B31EF" w:rsidRDefault="003B31EF" w:rsidP="003B31EF">
      <w:pPr>
        <w:tabs>
          <w:tab w:val="left" w:pos="4646"/>
        </w:tabs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0"/>
          <w:szCs w:val="20"/>
        </w:rPr>
      </w:pPr>
    </w:p>
    <w:p w:rsidR="003B31EF" w:rsidRPr="005540C1" w:rsidRDefault="003B31EF" w:rsidP="003B31EF">
      <w:pPr>
        <w:tabs>
          <w:tab w:val="left" w:pos="4646"/>
        </w:tabs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>К</w:t>
      </w:r>
      <w:r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АРАР                                                                             ПОСТАНОВЛЕНИЕ</w:t>
      </w:r>
    </w:p>
    <w:p w:rsidR="003B31EF" w:rsidRPr="005540C1" w:rsidRDefault="009D029E" w:rsidP="003B31EF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14</w:t>
      </w:r>
      <w:r w:rsidR="00C922CB"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август </w:t>
      </w:r>
      <w:r w:rsidR="003B31EF"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2015 йыл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                  </w:t>
      </w:r>
      <w:r w:rsidR="003B31EF"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№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4</w:t>
      </w:r>
      <w:r w:rsidR="003B4695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3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            14</w:t>
      </w:r>
      <w:r w:rsidR="00C922CB"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августа</w:t>
      </w:r>
      <w:r w:rsidR="003B31EF" w:rsidRPr="005540C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2015 года</w:t>
      </w:r>
    </w:p>
    <w:p w:rsidR="003B31EF" w:rsidRPr="005540C1" w:rsidRDefault="003B31EF" w:rsidP="003B31EF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B6DED" w:rsidRPr="005540C1" w:rsidRDefault="009B6DED">
      <w:pPr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5"/>
      </w:tblGrid>
      <w:tr w:rsidR="00FC30AD" w:rsidRPr="005540C1" w:rsidTr="00FC30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C922CB" w:rsidRPr="005540C1" w:rsidRDefault="008D602A" w:rsidP="00C922C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FC30AD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внесении изменений </w:t>
            </w:r>
            <w:r w:rsidR="00F865BC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дополнений </w:t>
            </w:r>
            <w:r w:rsidR="00FC30AD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853DFF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постановление администрации сельского поселения Петропавловский сельсовет от 0</w:t>
            </w:r>
            <w:r w:rsidR="00C922CB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53DFF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апреля 201</w:t>
            </w:r>
            <w:r w:rsidR="00C922CB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53DFF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 № </w:t>
            </w:r>
            <w:r w:rsidR="00C922CB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853DFF" w:rsidRPr="005540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853DFF" w:rsidRPr="00554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C922CB" w:rsidRPr="00554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Административного регламента администрации сельского поселения Петропавловский сельсовет муниципального района Аскинский район Республики Башкортостан по предоставлению муниципальной услуги </w:t>
            </w:r>
          </w:p>
          <w:p w:rsidR="00853DFF" w:rsidRPr="005540C1" w:rsidRDefault="00C922CB" w:rsidP="00C922C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«Оформление справки с места жительства умершего</w:t>
            </w:r>
            <w:r w:rsidR="00853DFF" w:rsidRPr="005540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C30AD" w:rsidRPr="005540C1" w:rsidRDefault="00FC30AD" w:rsidP="009B6DE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C30AD" w:rsidRPr="005540C1" w:rsidRDefault="00FC30AD" w:rsidP="00FC30A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7B70" w:rsidRPr="005540C1" w:rsidRDefault="00817B70" w:rsidP="00817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 xml:space="preserve">В  соответствии    с     Федеральным     законом      от  06    октября    2003  года № 131-ФЗ «Об общих принципах организации местного самоуправления в Российской Федерации» и Уставом сельского поселения Петропавловский сельсовет муниципального района Аскинский район Республики Башкортостан,  во  исполнение  Постановления Правительства Республики Башкортостан от 26 декабря 2011 года № 504 «О разработке и утверждении Республиканскими органами исполнительной власти административных регламентов предоставления государственных услуг», на основании экспертного заключения Государственного комитета Республики Башкортостан по делам юстиции НГР </w:t>
      </w:r>
      <w:r w:rsidRPr="005540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540C1">
        <w:rPr>
          <w:rFonts w:ascii="Times New Roman" w:hAnsi="Times New Roman" w:cs="Times New Roman"/>
          <w:sz w:val="28"/>
          <w:szCs w:val="28"/>
        </w:rPr>
        <w:t>0309808201500010 от 31.07.2015 года</w:t>
      </w:r>
    </w:p>
    <w:p w:rsidR="00FC30AD" w:rsidRPr="005540C1" w:rsidRDefault="00FC30AD" w:rsidP="00817B7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FC30AD" w:rsidRPr="005540C1" w:rsidRDefault="00817B70" w:rsidP="00817B7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64FBA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</w:t>
      </w:r>
      <w:r w:rsidR="00D47E2A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D47E2A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47E2A" w:rsidRPr="005540C1">
        <w:rPr>
          <w:rFonts w:ascii="Times New Roman" w:eastAsia="Calibri" w:hAnsi="Times New Roman" w:cs="Times New Roman"/>
          <w:sz w:val="28"/>
          <w:szCs w:val="28"/>
        </w:rPr>
        <w:t xml:space="preserve"> Петропавловский сельсовет</w:t>
      </w:r>
      <w:r w:rsidR="00D47E2A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Аскинский ра</w:t>
      </w:r>
      <w:r w:rsidR="00D47E2A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йон Республики Башкортостан </w:t>
      </w:r>
      <w:r w:rsidRPr="00554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03 апреля 2015 года № 16 «</w:t>
      </w:r>
      <w:r w:rsidRPr="005540C1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администрации сельского поселения Петропавловский сельсовет муниципального района Аскинский район Республики Башкортостан по предоставлению муниципальной услуги «Оформление справки с места жительства умершего</w:t>
      </w:r>
      <w:r w:rsidRPr="005540C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</w:t>
      </w:r>
      <w:r w:rsidR="00F865BC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дополнения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1712B" w:rsidRPr="005540C1" w:rsidRDefault="00A26F38" w:rsidP="00817B7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0C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1712B" w:rsidRPr="005540C1">
        <w:rPr>
          <w:rFonts w:ascii="Times New Roman" w:eastAsia="Calibri" w:hAnsi="Times New Roman" w:cs="Times New Roman"/>
          <w:bCs/>
          <w:sz w:val="28"/>
          <w:szCs w:val="28"/>
        </w:rPr>
        <w:t>) пункт 2.5 Административного регламента изложить в следующей редакции:</w:t>
      </w:r>
    </w:p>
    <w:p w:rsidR="00A83347" w:rsidRPr="005540C1" w:rsidRDefault="00A83347" w:rsidP="005540C1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540C1">
        <w:rPr>
          <w:rStyle w:val="aa"/>
          <w:b w:val="0"/>
          <w:color w:val="000000"/>
          <w:sz w:val="28"/>
          <w:szCs w:val="28"/>
        </w:rPr>
        <w:t>«Перечень нормативных правовых актов, регулирующих предоставление муниципальной услуги: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 xml:space="preserve">-Конституция Российской Федерации, принята всенародным голосованием 12 декабря 1993 года; Официальный текст Конституции РФ с внесенными в нее поправками от 30.12.2008 опубликован в изданиях "Российская газета", </w:t>
      </w:r>
      <w:r w:rsidRPr="005540C1">
        <w:rPr>
          <w:rFonts w:ascii="Times New Roman" w:hAnsi="Times New Roman" w:cs="Times New Roman"/>
          <w:sz w:val="28"/>
          <w:szCs w:val="28"/>
        </w:rPr>
        <w:lastRenderedPageBreak/>
        <w:t>№ 7, 21.01.2009, "Собрание законодательства РФ", 26.01.2009, № 4, ст. 445, "Парламентская газета", № 4, 23-29.01.2009;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 xml:space="preserve">-Конституция Республики Башкортостан от 24 декабря 1993 г., опубликован </w:t>
      </w:r>
      <w:proofErr w:type="gramStart"/>
      <w:r w:rsidRPr="00554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40C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5540C1">
        <w:rPr>
          <w:rFonts w:ascii="Times New Roman" w:hAnsi="Times New Roman" w:cs="Times New Roman"/>
          <w:sz w:val="28"/>
          <w:szCs w:val="28"/>
        </w:rPr>
        <w:t>Республика</w:t>
      </w:r>
      <w:proofErr w:type="gramEnd"/>
      <w:r w:rsidRPr="005540C1">
        <w:rPr>
          <w:rFonts w:ascii="Times New Roman" w:hAnsi="Times New Roman" w:cs="Times New Roman"/>
          <w:sz w:val="28"/>
          <w:szCs w:val="28"/>
        </w:rPr>
        <w:t xml:space="preserve"> Башкортостан", 06.12.2002 , № 236-237(25216-25217), "Советская Башкирия - Известия Башкортостана", 04.11.2000 , № 217 (24697);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 xml:space="preserve">-Федеральный закон от 06 октября 2003 года № 131-ФЗ «Об общих принципах организации местного самоуправления в Российской Федерации», опубликован в "Российская газета", 08.10.2003 , № 202, изменения, внесенные Федеральным </w:t>
      </w:r>
      <w:hyperlink r:id="rId7" w:history="1">
        <w:r w:rsidRPr="005540C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540C1">
        <w:rPr>
          <w:rFonts w:ascii="Times New Roman" w:hAnsi="Times New Roman" w:cs="Times New Roman"/>
          <w:sz w:val="28"/>
          <w:szCs w:val="28"/>
        </w:rPr>
        <w:t xml:space="preserve"> от 10.07.2012 № 110-ФЗ, опубликованы на Официальном </w:t>
      </w:r>
      <w:proofErr w:type="spellStart"/>
      <w:r w:rsidRPr="005540C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5540C1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8" w:history="1">
        <w:r w:rsidRPr="005540C1">
          <w:rPr>
            <w:rFonts w:ascii="Times New Roman" w:hAnsi="Times New Roman" w:cs="Times New Roman"/>
            <w:color w:val="0000FF"/>
            <w:sz w:val="28"/>
            <w:szCs w:val="28"/>
          </w:rPr>
          <w:t>http://www.pravo.gov.ru</w:t>
        </w:r>
      </w:hyperlink>
      <w:r w:rsidRPr="005540C1">
        <w:rPr>
          <w:rFonts w:ascii="Times New Roman" w:hAnsi="Times New Roman" w:cs="Times New Roman"/>
          <w:sz w:val="28"/>
          <w:szCs w:val="28"/>
        </w:rPr>
        <w:t xml:space="preserve"> - 12.07.2012</w:t>
      </w:r>
      <w:proofErr w:type="gramStart"/>
      <w:r w:rsidRPr="005540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>- Федеральный закон  от 27 июля 2010 года №210-ФЗ «Об организации предоставления государственных и муниципальных услуг»;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>-Федеральный закон от 02 мая 2006 г. № 59-ФЗ «О порядке рассмотрения обращений граждан Российской Федерации»</w:t>
      </w:r>
      <w:r w:rsidRPr="005540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40C1">
        <w:rPr>
          <w:rFonts w:ascii="Times New Roman" w:hAnsi="Times New Roman" w:cs="Times New Roman"/>
          <w:sz w:val="28"/>
          <w:szCs w:val="28"/>
        </w:rPr>
        <w:t>опубликован в</w:t>
      </w:r>
      <w:proofErr w:type="gramStart"/>
      <w:r w:rsidRPr="005540C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5540C1">
        <w:rPr>
          <w:rFonts w:ascii="Times New Roman" w:hAnsi="Times New Roman" w:cs="Times New Roman"/>
          <w:sz w:val="28"/>
          <w:szCs w:val="28"/>
        </w:rPr>
        <w:t>Российская газета", 05.05.2006 , № 95,"Собрание законодательства РФ", 08.05.2006, № 19, ст. 2060, "Парламентская газета", 11.05.2006  № 70-71;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 xml:space="preserve">-Закон Республики Башкортостан  от 12 декабря 2006 г. № 391-з «Об обращениях граждан», опубликован </w:t>
      </w:r>
      <w:proofErr w:type="gramStart"/>
      <w:r w:rsidRPr="00554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40C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5540C1">
        <w:rPr>
          <w:rFonts w:ascii="Times New Roman" w:hAnsi="Times New Roman" w:cs="Times New Roman"/>
          <w:sz w:val="28"/>
          <w:szCs w:val="28"/>
        </w:rPr>
        <w:t>Республика</w:t>
      </w:r>
      <w:proofErr w:type="gramEnd"/>
      <w:r w:rsidRPr="005540C1">
        <w:rPr>
          <w:rFonts w:ascii="Times New Roman" w:hAnsi="Times New Roman" w:cs="Times New Roman"/>
          <w:sz w:val="28"/>
          <w:szCs w:val="28"/>
        </w:rPr>
        <w:t xml:space="preserve"> Башкортостан", 14.12.2006 , № 241(26224);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>-Постановление Правительства Республики Башкортостан от 26 декабря 2011 г. № 504 «О разработке и утверждении республиканскими органами исполнительно власти административных регламентов исполнения государственных функций и административных регламентов предоставления государственных услуг», опубликован в "Ведомости Государственного Собрания - Курултая, Президента и Правительства Республики Башкортостан", 02.02.2012, № 4(370), ст. 196;</w:t>
      </w:r>
    </w:p>
    <w:p w:rsidR="00A83347" w:rsidRPr="005540C1" w:rsidRDefault="00A83347" w:rsidP="0055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>- Распоряжение Правительства Республики Башкортостан от 13  сентября 2013 года № 1161-р «О внесении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сдаче запроса и получении документов до 15 минут»;</w:t>
      </w:r>
    </w:p>
    <w:p w:rsidR="0041712B" w:rsidRPr="005540C1" w:rsidRDefault="00A83347" w:rsidP="005540C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540C1"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5540C1">
        <w:rPr>
          <w:rFonts w:ascii="Times New Roman" w:hAnsi="Times New Roman" w:cs="Times New Roman"/>
          <w:color w:val="333333"/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</w:t>
      </w:r>
      <w:r w:rsidR="005540C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5540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B01F5" w:rsidRPr="005540C1" w:rsidRDefault="006B01F5" w:rsidP="006B01F5">
      <w:pPr>
        <w:pStyle w:val="a6"/>
        <w:spacing w:before="0" w:beforeAutospacing="0" w:after="0" w:afterAutospacing="0"/>
        <w:rPr>
          <w:sz w:val="28"/>
          <w:szCs w:val="28"/>
        </w:rPr>
      </w:pPr>
      <w:r w:rsidRPr="005540C1">
        <w:rPr>
          <w:sz w:val="28"/>
          <w:szCs w:val="28"/>
        </w:rPr>
        <w:t>б) в пункте 2</w:t>
      </w:r>
      <w:r w:rsidR="000726BE" w:rsidRPr="005540C1">
        <w:rPr>
          <w:sz w:val="28"/>
          <w:szCs w:val="28"/>
        </w:rPr>
        <w:t>.8</w:t>
      </w:r>
      <w:r w:rsidRPr="005540C1">
        <w:rPr>
          <w:sz w:val="28"/>
          <w:szCs w:val="28"/>
        </w:rPr>
        <w:t>:</w:t>
      </w:r>
    </w:p>
    <w:p w:rsidR="006B01F5" w:rsidRPr="005540C1" w:rsidRDefault="006B01F5" w:rsidP="006B01F5">
      <w:pPr>
        <w:pStyle w:val="a6"/>
        <w:spacing w:before="0" w:beforeAutospacing="0" w:after="0" w:afterAutospacing="0"/>
        <w:rPr>
          <w:sz w:val="28"/>
          <w:szCs w:val="28"/>
        </w:rPr>
      </w:pPr>
      <w:r w:rsidRPr="005540C1">
        <w:rPr>
          <w:sz w:val="28"/>
          <w:szCs w:val="28"/>
        </w:rPr>
        <w:t xml:space="preserve">абзац </w:t>
      </w:r>
      <w:r w:rsidR="000726BE" w:rsidRPr="005540C1">
        <w:rPr>
          <w:sz w:val="28"/>
          <w:szCs w:val="28"/>
        </w:rPr>
        <w:t>четвертый</w:t>
      </w:r>
      <w:r w:rsidRPr="005540C1">
        <w:rPr>
          <w:sz w:val="28"/>
          <w:szCs w:val="28"/>
        </w:rPr>
        <w:t xml:space="preserve"> </w:t>
      </w:r>
      <w:r w:rsidR="000726BE" w:rsidRPr="005540C1">
        <w:rPr>
          <w:sz w:val="28"/>
          <w:szCs w:val="28"/>
        </w:rPr>
        <w:t>исключить</w:t>
      </w:r>
      <w:r w:rsidRPr="005540C1">
        <w:rPr>
          <w:sz w:val="28"/>
          <w:szCs w:val="28"/>
        </w:rPr>
        <w:t>;</w:t>
      </w:r>
    </w:p>
    <w:p w:rsidR="000726BE" w:rsidRPr="005540C1" w:rsidRDefault="000726BE" w:rsidP="006B01F5">
      <w:pPr>
        <w:pStyle w:val="a6"/>
        <w:spacing w:before="0" w:beforeAutospacing="0" w:after="0" w:afterAutospacing="0"/>
        <w:rPr>
          <w:sz w:val="28"/>
          <w:szCs w:val="28"/>
        </w:rPr>
      </w:pPr>
      <w:r w:rsidRPr="005540C1">
        <w:rPr>
          <w:sz w:val="28"/>
          <w:szCs w:val="28"/>
        </w:rPr>
        <w:t>в) пункт 4.12 исключить</w:t>
      </w:r>
      <w:r w:rsidR="00F865BC" w:rsidRPr="005540C1">
        <w:rPr>
          <w:sz w:val="28"/>
          <w:szCs w:val="28"/>
        </w:rPr>
        <w:t>;</w:t>
      </w:r>
    </w:p>
    <w:p w:rsidR="00F865BC" w:rsidRPr="005540C1" w:rsidRDefault="00F865BC" w:rsidP="006B01F5">
      <w:pPr>
        <w:pStyle w:val="a6"/>
        <w:spacing w:before="0" w:beforeAutospacing="0" w:after="0" w:afterAutospacing="0"/>
        <w:rPr>
          <w:sz w:val="28"/>
          <w:szCs w:val="28"/>
        </w:rPr>
      </w:pPr>
      <w:r w:rsidRPr="005540C1">
        <w:rPr>
          <w:sz w:val="28"/>
          <w:szCs w:val="28"/>
        </w:rPr>
        <w:t xml:space="preserve">г) дополнить </w:t>
      </w:r>
      <w:r w:rsidR="005540C1">
        <w:rPr>
          <w:sz w:val="28"/>
          <w:szCs w:val="28"/>
        </w:rPr>
        <w:t xml:space="preserve">Административный регламент </w:t>
      </w:r>
      <w:r w:rsidRPr="005540C1">
        <w:rPr>
          <w:sz w:val="28"/>
          <w:szCs w:val="28"/>
        </w:rPr>
        <w:t>пункт</w:t>
      </w:r>
      <w:r w:rsidR="005540C1">
        <w:rPr>
          <w:sz w:val="28"/>
          <w:szCs w:val="28"/>
        </w:rPr>
        <w:t>ами</w:t>
      </w:r>
      <w:r w:rsidRPr="005540C1">
        <w:rPr>
          <w:sz w:val="28"/>
          <w:szCs w:val="28"/>
        </w:rPr>
        <w:t xml:space="preserve"> следующего содержания:</w:t>
      </w:r>
    </w:p>
    <w:p w:rsidR="00F865BC" w:rsidRPr="005540C1" w:rsidRDefault="005540C1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16806">
        <w:rPr>
          <w:rFonts w:ascii="Times New Roman" w:eastAsia="Times New Roman" w:hAnsi="Times New Roman" w:cs="Times New Roman"/>
          <w:sz w:val="28"/>
          <w:szCs w:val="28"/>
        </w:rPr>
        <w:t>5.8: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8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должен содержать:</w:t>
      </w:r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(при наличии) или наименование заявителя;</w:t>
      </w:r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принятия решения по жалобе;</w:t>
      </w:r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принятое по жалобе решение;</w:t>
      </w:r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865BC" w:rsidRPr="005540C1" w:rsidRDefault="00A26F38" w:rsidP="00F865BC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BC" w:rsidRPr="005540C1">
        <w:rPr>
          <w:rFonts w:ascii="Times New Roman" w:eastAsia="Times New Roman" w:hAnsi="Times New Roman" w:cs="Times New Roman"/>
          <w:sz w:val="28"/>
          <w:szCs w:val="28"/>
        </w:rPr>
        <w:t xml:space="preserve"> сведения о порядке обжалова</w:t>
      </w:r>
      <w:r w:rsidRPr="005540C1">
        <w:rPr>
          <w:rFonts w:ascii="Times New Roman" w:eastAsia="Times New Roman" w:hAnsi="Times New Roman" w:cs="Times New Roman"/>
          <w:sz w:val="28"/>
          <w:szCs w:val="28"/>
        </w:rPr>
        <w:t>ния принятого по жалобе решения</w:t>
      </w:r>
      <w:r w:rsidR="005540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40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F38" w:rsidRPr="005540C1" w:rsidRDefault="005540C1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A26F38" w:rsidRPr="005540C1">
        <w:rPr>
          <w:rFonts w:ascii="Times New Roman" w:hAnsi="Times New Roman" w:cs="Times New Roman"/>
          <w:sz w:val="28"/>
          <w:szCs w:val="28"/>
        </w:rPr>
        <w:t>5.9</w:t>
      </w:r>
      <w:r w:rsidR="00A168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06">
        <w:rPr>
          <w:rFonts w:ascii="Times New Roman" w:hAnsi="Times New Roman" w:cs="Times New Roman"/>
          <w:sz w:val="28"/>
          <w:szCs w:val="28"/>
        </w:rPr>
        <w:t>«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Федерации»;</w:t>
      </w:r>
    </w:p>
    <w:p w:rsidR="00A26F38" w:rsidRPr="005540C1" w:rsidRDefault="005540C1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16806">
        <w:rPr>
          <w:rFonts w:ascii="Times New Roman" w:eastAsia="Times New Roman" w:hAnsi="Times New Roman" w:cs="Times New Roman"/>
          <w:sz w:val="28"/>
          <w:szCs w:val="28"/>
        </w:rPr>
        <w:t>5.10: «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A26F38" w:rsidRPr="005540C1" w:rsidRDefault="00A26F38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26F38" w:rsidRPr="005540C1" w:rsidRDefault="00A26F38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6F38" w:rsidRPr="005540C1" w:rsidRDefault="00A26F38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r w:rsidR="005540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40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F38" w:rsidRPr="005540C1" w:rsidRDefault="00A26F38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 xml:space="preserve">ж)  </w:t>
      </w:r>
      <w:r w:rsidR="00A16806">
        <w:rPr>
          <w:rFonts w:ascii="Times New Roman" w:eastAsia="Times New Roman" w:hAnsi="Times New Roman" w:cs="Times New Roman"/>
          <w:sz w:val="28"/>
          <w:szCs w:val="28"/>
        </w:rPr>
        <w:t>5.11: «</w:t>
      </w:r>
      <w:r w:rsidRPr="005540C1">
        <w:rPr>
          <w:rFonts w:ascii="Times New Roman" w:eastAsia="Times New Roman" w:hAnsi="Times New Roman" w:cs="Times New Roman"/>
          <w:sz w:val="28"/>
          <w:szCs w:val="28"/>
        </w:rPr>
        <w:t>Администрация вправе оставить жалобу без ответа в следующих случаях:</w:t>
      </w:r>
    </w:p>
    <w:p w:rsidR="00A26F38" w:rsidRPr="005540C1" w:rsidRDefault="005540C1" w:rsidP="00A26F38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B01F5" w:rsidRPr="005540C1" w:rsidRDefault="005540C1" w:rsidP="005540C1">
      <w:pPr>
        <w:rPr>
          <w:rFonts w:ascii="Times New Roman" w:eastAsia="Times New Roman" w:hAnsi="Times New Roman" w:cs="Times New Roman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6F38" w:rsidRPr="005540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269" w:rsidRPr="005540C1" w:rsidRDefault="00E64FBA" w:rsidP="0016665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269" w:rsidRPr="005540C1">
        <w:rPr>
          <w:rFonts w:ascii="Times New Roman" w:eastAsia="Calibri" w:hAnsi="Times New Roman" w:cs="Times New Roman"/>
          <w:color w:val="333333"/>
          <w:sz w:val="28"/>
          <w:szCs w:val="28"/>
        </w:rPr>
        <w:t>Обнародовать настоящее постановление на информационном стенде в администрации сельского поселения Петропавловский сельсовет муниципального района Аскинский район Республики Башкортостан по адресу: д. Петропавловка, ул.</w:t>
      </w:r>
      <w:r w:rsidR="00BB0201" w:rsidRPr="005540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F50269" w:rsidRPr="005540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Космонавтов, д.2 и разместить на официальном сайте органов местного самоуправления Муниципального района Аскинский район </w:t>
      </w:r>
      <w:hyperlink r:id="rId9" w:history="1"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</w:t>
        </w:r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://</w:t>
        </w:r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askino</w:t>
        </w:r>
        <w:proofErr w:type="spellEnd"/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F50269" w:rsidRPr="005540C1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F50269" w:rsidRPr="005540C1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FC30AD" w:rsidRPr="005540C1" w:rsidRDefault="00E64FBA" w:rsidP="0016665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66653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66653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166653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F50269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управляющего делами Хусаинову Р.А.</w:t>
      </w:r>
    </w:p>
    <w:p w:rsidR="00FC30AD" w:rsidRPr="005540C1" w:rsidRDefault="00E64FBA" w:rsidP="00FC30A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6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 </w:t>
      </w:r>
      <w:r w:rsidR="009B6DE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 его подписания</w:t>
      </w:r>
      <w:r w:rsidR="00FC30AD" w:rsidRPr="00554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6653" w:rsidRDefault="00166653" w:rsidP="00FC30A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0C1" w:rsidRPr="005540C1" w:rsidRDefault="005540C1" w:rsidP="00FC30A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6E2" w:rsidRPr="005540C1" w:rsidRDefault="00C206E2" w:rsidP="00C206E2">
      <w:pPr>
        <w:pStyle w:val="a6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  <w:r w:rsidRPr="005540C1">
        <w:rPr>
          <w:color w:val="333333"/>
          <w:sz w:val="28"/>
          <w:szCs w:val="28"/>
        </w:rPr>
        <w:t xml:space="preserve">Глава </w:t>
      </w:r>
    </w:p>
    <w:p w:rsidR="00C206E2" w:rsidRPr="005540C1" w:rsidRDefault="00C206E2" w:rsidP="00C206E2">
      <w:pPr>
        <w:pStyle w:val="a6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  <w:r w:rsidRPr="005540C1">
        <w:rPr>
          <w:color w:val="333333"/>
          <w:sz w:val="28"/>
          <w:szCs w:val="28"/>
        </w:rPr>
        <w:t xml:space="preserve">сельского поселения  Петропавловский сельсовет </w:t>
      </w:r>
    </w:p>
    <w:p w:rsidR="00C206E2" w:rsidRPr="005540C1" w:rsidRDefault="00C206E2" w:rsidP="00C206E2">
      <w:pPr>
        <w:pStyle w:val="a6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  <w:r w:rsidRPr="005540C1">
        <w:rPr>
          <w:color w:val="333333"/>
          <w:sz w:val="28"/>
          <w:szCs w:val="28"/>
        </w:rPr>
        <w:t xml:space="preserve">муниципального района Аскинский район </w:t>
      </w:r>
    </w:p>
    <w:p w:rsidR="00C206E2" w:rsidRPr="005540C1" w:rsidRDefault="00C206E2" w:rsidP="00C206E2">
      <w:pPr>
        <w:pStyle w:val="a6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  <w:r w:rsidRPr="005540C1">
        <w:rPr>
          <w:color w:val="333333"/>
          <w:sz w:val="28"/>
          <w:szCs w:val="28"/>
        </w:rPr>
        <w:t xml:space="preserve">Республики Башкортостан </w:t>
      </w:r>
    </w:p>
    <w:p w:rsidR="009B6DED" w:rsidRPr="005540C1" w:rsidRDefault="00C206E2" w:rsidP="005540C1">
      <w:pPr>
        <w:pStyle w:val="a6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  <w:proofErr w:type="spellStart"/>
      <w:r w:rsidRPr="005540C1">
        <w:rPr>
          <w:color w:val="333333"/>
          <w:sz w:val="28"/>
          <w:szCs w:val="28"/>
        </w:rPr>
        <w:t>А.К.Кадимов</w:t>
      </w:r>
      <w:proofErr w:type="spellEnd"/>
    </w:p>
    <w:sectPr w:rsidR="009B6DED" w:rsidRPr="005540C1" w:rsidSect="00B32F2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CA"/>
    <w:multiLevelType w:val="hybridMultilevel"/>
    <w:tmpl w:val="37EA7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658"/>
    <w:rsid w:val="000726BE"/>
    <w:rsid w:val="000E3D4A"/>
    <w:rsid w:val="000F1285"/>
    <w:rsid w:val="001509FB"/>
    <w:rsid w:val="001653FE"/>
    <w:rsid w:val="00166653"/>
    <w:rsid w:val="0018361E"/>
    <w:rsid w:val="00191700"/>
    <w:rsid w:val="001A3908"/>
    <w:rsid w:val="001F04EE"/>
    <w:rsid w:val="00240C71"/>
    <w:rsid w:val="002532E0"/>
    <w:rsid w:val="00284F5F"/>
    <w:rsid w:val="002A00B6"/>
    <w:rsid w:val="002F1E3E"/>
    <w:rsid w:val="003033FE"/>
    <w:rsid w:val="003041B4"/>
    <w:rsid w:val="0031698A"/>
    <w:rsid w:val="003251E1"/>
    <w:rsid w:val="003913BD"/>
    <w:rsid w:val="003A1AB6"/>
    <w:rsid w:val="003A75EC"/>
    <w:rsid w:val="003B31EF"/>
    <w:rsid w:val="003B4695"/>
    <w:rsid w:val="003D03F1"/>
    <w:rsid w:val="003D52AF"/>
    <w:rsid w:val="0041712B"/>
    <w:rsid w:val="00445252"/>
    <w:rsid w:val="004543EB"/>
    <w:rsid w:val="00463B95"/>
    <w:rsid w:val="0047595C"/>
    <w:rsid w:val="004B7104"/>
    <w:rsid w:val="004D5AA9"/>
    <w:rsid w:val="004E3723"/>
    <w:rsid w:val="004F37AB"/>
    <w:rsid w:val="00546E0B"/>
    <w:rsid w:val="005540C1"/>
    <w:rsid w:val="005C71A1"/>
    <w:rsid w:val="00644931"/>
    <w:rsid w:val="00655F58"/>
    <w:rsid w:val="00692F98"/>
    <w:rsid w:val="006B01F5"/>
    <w:rsid w:val="0070170C"/>
    <w:rsid w:val="00723FD2"/>
    <w:rsid w:val="00791133"/>
    <w:rsid w:val="007E33B0"/>
    <w:rsid w:val="00817B70"/>
    <w:rsid w:val="00836F15"/>
    <w:rsid w:val="00853DFF"/>
    <w:rsid w:val="008D04B6"/>
    <w:rsid w:val="008D602A"/>
    <w:rsid w:val="008D7928"/>
    <w:rsid w:val="008F5C6C"/>
    <w:rsid w:val="00925F12"/>
    <w:rsid w:val="0093528D"/>
    <w:rsid w:val="00965F33"/>
    <w:rsid w:val="009702F2"/>
    <w:rsid w:val="0099736A"/>
    <w:rsid w:val="009B5658"/>
    <w:rsid w:val="009B6DED"/>
    <w:rsid w:val="009D029E"/>
    <w:rsid w:val="00A018C2"/>
    <w:rsid w:val="00A10655"/>
    <w:rsid w:val="00A16806"/>
    <w:rsid w:val="00A26F38"/>
    <w:rsid w:val="00A43261"/>
    <w:rsid w:val="00A83347"/>
    <w:rsid w:val="00AA4439"/>
    <w:rsid w:val="00B036DE"/>
    <w:rsid w:val="00B1004B"/>
    <w:rsid w:val="00B20663"/>
    <w:rsid w:val="00B2288F"/>
    <w:rsid w:val="00B32F2B"/>
    <w:rsid w:val="00B41D79"/>
    <w:rsid w:val="00B87C99"/>
    <w:rsid w:val="00BB0201"/>
    <w:rsid w:val="00BF4200"/>
    <w:rsid w:val="00C206E2"/>
    <w:rsid w:val="00C4172E"/>
    <w:rsid w:val="00C922CB"/>
    <w:rsid w:val="00CB7979"/>
    <w:rsid w:val="00D1739C"/>
    <w:rsid w:val="00D44426"/>
    <w:rsid w:val="00D47E2A"/>
    <w:rsid w:val="00D74765"/>
    <w:rsid w:val="00D81C9B"/>
    <w:rsid w:val="00E17CAB"/>
    <w:rsid w:val="00E20F72"/>
    <w:rsid w:val="00E33CBF"/>
    <w:rsid w:val="00E64FBA"/>
    <w:rsid w:val="00EC7C84"/>
    <w:rsid w:val="00F50269"/>
    <w:rsid w:val="00F865BC"/>
    <w:rsid w:val="00FC30AD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63"/>
  </w:style>
  <w:style w:type="paragraph" w:styleId="2">
    <w:name w:val="heading 2"/>
    <w:basedOn w:val="a"/>
    <w:next w:val="a"/>
    <w:link w:val="20"/>
    <w:semiHidden/>
    <w:unhideWhenUsed/>
    <w:qFormat/>
    <w:rsid w:val="003B31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2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7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A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C20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B31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3B31E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B3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712B"/>
    <w:pPr>
      <w:ind w:left="720"/>
      <w:contextualSpacing/>
    </w:pPr>
  </w:style>
  <w:style w:type="character" w:styleId="aa">
    <w:name w:val="Strong"/>
    <w:qFormat/>
    <w:rsid w:val="00A83347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2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7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F161ECDD8760A594B63FC9A6A71E6A1691546DDCFBE2E9F4FA9E743D850D2741AB1U3I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6F161ECDD8760A594B63FC9A6A71E6A1691547DCCABE2E9F4FA9E743D850D2741AB13FEAC86AFCU2I9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6E8F-0CE5-43BE-A0D7-98E742C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18</cp:revision>
  <cp:lastPrinted>2015-02-25T06:28:00Z</cp:lastPrinted>
  <dcterms:created xsi:type="dcterms:W3CDTF">2015-04-28T04:52:00Z</dcterms:created>
  <dcterms:modified xsi:type="dcterms:W3CDTF">2015-08-16T15:45:00Z</dcterms:modified>
</cp:coreProperties>
</file>