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E71B9F" w:rsidTr="009D160B">
        <w:trPr>
          <w:trHeight w:val="1559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>БАШ</w:t>
            </w:r>
            <w:r w:rsidRPr="009D160B">
              <w:rPr>
                <w:rFonts w:eastAsia="MS Mincho"/>
                <w:sz w:val="20"/>
              </w:rPr>
              <w:t>Ҡ</w:t>
            </w:r>
            <w:r w:rsidRPr="009D160B">
              <w:rPr>
                <w:sz w:val="20"/>
              </w:rPr>
              <w:t>ОРТОСТАН РЕСПУБЛИКАҺЫ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 xml:space="preserve"> АС</w:t>
            </w:r>
            <w:r w:rsidRPr="009D160B">
              <w:rPr>
                <w:rFonts w:eastAsia="MS Mincho"/>
                <w:sz w:val="20"/>
              </w:rPr>
              <w:t>Ҡ</w:t>
            </w:r>
            <w:r w:rsidRPr="009D160B">
              <w:rPr>
                <w:sz w:val="20"/>
              </w:rPr>
              <w:t xml:space="preserve">ЫН РАЙОНЫ 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 xml:space="preserve">МУНИЦИПАЛЬ РАЙОНЫНЫҢ 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>ПЕТРОПАВЛОВКА АУЫЛ СОВЕТЫ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 xml:space="preserve">АУЫЛ БИЛӘМӘҺЕ 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>СОВЕТЫ</w:t>
            </w:r>
          </w:p>
          <w:p w:rsidR="00E71B9F" w:rsidRPr="005D77A5" w:rsidRDefault="00E71B9F" w:rsidP="002A473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-139065</wp:posOffset>
                  </wp:positionV>
                  <wp:extent cx="853334" cy="1047750"/>
                  <wp:effectExtent l="19050" t="0" r="3916" b="0"/>
                  <wp:wrapNone/>
                  <wp:docPr id="2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34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>СОВЕТ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 xml:space="preserve"> СЕЛЬСКОГО ПОСЕЛЕНИЯ 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 xml:space="preserve">ПЕТРОПАВЛОВСКИЙ СЕЛЬСОВЕТ 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 xml:space="preserve">МУНИЦИПАЛЬНОГО РАЙОНА 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>АСКИНСКИЙ РАЙОН</w:t>
            </w:r>
          </w:p>
          <w:p w:rsidR="00E71B9F" w:rsidRPr="009D160B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9D160B">
              <w:rPr>
                <w:sz w:val="20"/>
              </w:rPr>
              <w:t>РЕСПУБЛИКИ БАШКОРТОСТАН</w:t>
            </w:r>
          </w:p>
          <w:p w:rsidR="00E71B9F" w:rsidRPr="005D77A5" w:rsidRDefault="00E71B9F" w:rsidP="002A473B">
            <w:pPr>
              <w:ind w:firstLine="720"/>
              <w:jc w:val="center"/>
            </w:pPr>
          </w:p>
        </w:tc>
      </w:tr>
    </w:tbl>
    <w:p w:rsidR="009D160B" w:rsidRDefault="00AC46C2" w:rsidP="004516C9">
      <w:pPr>
        <w:jc w:val="center"/>
        <w:rPr>
          <w:sz w:val="20"/>
        </w:rPr>
      </w:pPr>
      <w:r>
        <w:rPr>
          <w:sz w:val="28"/>
          <w:szCs w:val="28"/>
        </w:rPr>
        <w:t xml:space="preserve">         </w:t>
      </w:r>
      <w:r w:rsidR="00EB6115" w:rsidRPr="009D160B">
        <w:rPr>
          <w:sz w:val="20"/>
        </w:rPr>
        <w:t xml:space="preserve"> </w:t>
      </w:r>
      <w:r w:rsidRPr="009D160B">
        <w:rPr>
          <w:sz w:val="20"/>
        </w:rPr>
        <w:t xml:space="preserve"> </w:t>
      </w:r>
    </w:p>
    <w:p w:rsidR="00EF6378" w:rsidRDefault="00AC46C2" w:rsidP="004516C9">
      <w:pPr>
        <w:jc w:val="center"/>
        <w:rPr>
          <w:sz w:val="28"/>
          <w:szCs w:val="28"/>
        </w:rPr>
      </w:pPr>
      <w:r w:rsidRPr="00EF6378">
        <w:rPr>
          <w:sz w:val="28"/>
          <w:szCs w:val="28"/>
        </w:rPr>
        <w:t xml:space="preserve"> </w:t>
      </w:r>
      <w:r w:rsidR="002B0AFD" w:rsidRPr="00EF6378">
        <w:rPr>
          <w:sz w:val="28"/>
          <w:szCs w:val="28"/>
        </w:rPr>
        <w:t>2</w:t>
      </w:r>
      <w:r w:rsidR="004516C9" w:rsidRPr="00EF6378">
        <w:rPr>
          <w:sz w:val="28"/>
          <w:szCs w:val="28"/>
        </w:rPr>
        <w:t xml:space="preserve">-ое заседание </w:t>
      </w:r>
      <w:r w:rsidR="002B0AFD" w:rsidRPr="00EF6378">
        <w:rPr>
          <w:sz w:val="28"/>
          <w:szCs w:val="28"/>
        </w:rPr>
        <w:t>4</w:t>
      </w:r>
      <w:r w:rsidR="004516C9" w:rsidRPr="00EF6378">
        <w:rPr>
          <w:sz w:val="28"/>
          <w:szCs w:val="28"/>
        </w:rPr>
        <w:t>-го созыва</w:t>
      </w:r>
    </w:p>
    <w:p w:rsidR="00EB6115" w:rsidRPr="00EF6378" w:rsidRDefault="00EB6115" w:rsidP="004516C9">
      <w:pPr>
        <w:jc w:val="center"/>
        <w:rPr>
          <w:sz w:val="28"/>
          <w:szCs w:val="28"/>
        </w:rPr>
      </w:pPr>
    </w:p>
    <w:p w:rsidR="00EF6378" w:rsidRDefault="009D160B" w:rsidP="00EF6378">
      <w:pPr>
        <w:pStyle w:val="3"/>
        <w:ind w:left="0"/>
        <w:rPr>
          <w:sz w:val="28"/>
          <w:szCs w:val="28"/>
        </w:rPr>
      </w:pPr>
      <w:r w:rsidRPr="00EF6378">
        <w:rPr>
          <w:sz w:val="28"/>
          <w:szCs w:val="28"/>
        </w:rPr>
        <w:t xml:space="preserve">                 </w:t>
      </w:r>
      <w:r w:rsidR="00E71B9F" w:rsidRPr="00EF6378">
        <w:rPr>
          <w:sz w:val="28"/>
          <w:szCs w:val="28"/>
        </w:rPr>
        <w:t xml:space="preserve">КАРАР                                       </w:t>
      </w:r>
      <w:r w:rsidR="004516C9" w:rsidRPr="00EF6378">
        <w:rPr>
          <w:sz w:val="28"/>
          <w:szCs w:val="28"/>
        </w:rPr>
        <w:t xml:space="preserve">            </w:t>
      </w:r>
      <w:r w:rsidR="00E71B9F" w:rsidRPr="00EF6378">
        <w:rPr>
          <w:sz w:val="28"/>
          <w:szCs w:val="28"/>
        </w:rPr>
        <w:t xml:space="preserve">                    РЕШЕНИЕ</w:t>
      </w:r>
      <w:r w:rsidR="00EF6378">
        <w:rPr>
          <w:sz w:val="28"/>
          <w:szCs w:val="28"/>
        </w:rPr>
        <w:t xml:space="preserve"> </w:t>
      </w:r>
    </w:p>
    <w:p w:rsidR="00EF6378" w:rsidRDefault="00EF6378" w:rsidP="00EF6378">
      <w:pPr>
        <w:pStyle w:val="3"/>
        <w:ind w:left="0"/>
        <w:rPr>
          <w:sz w:val="28"/>
          <w:szCs w:val="28"/>
        </w:rPr>
      </w:pPr>
    </w:p>
    <w:p w:rsidR="00EF6378" w:rsidRDefault="009D160B" w:rsidP="00EF6378">
      <w:pPr>
        <w:pStyle w:val="3"/>
        <w:ind w:left="0"/>
        <w:rPr>
          <w:bCs/>
          <w:sz w:val="28"/>
          <w:szCs w:val="28"/>
        </w:rPr>
      </w:pPr>
      <w:r w:rsidRPr="00EF6378">
        <w:rPr>
          <w:bCs/>
          <w:sz w:val="28"/>
          <w:szCs w:val="28"/>
        </w:rPr>
        <w:t xml:space="preserve">        </w:t>
      </w:r>
      <w:r w:rsidR="00DE631B" w:rsidRPr="00EF6378">
        <w:rPr>
          <w:bCs/>
          <w:sz w:val="28"/>
          <w:szCs w:val="28"/>
        </w:rPr>
        <w:t>22</w:t>
      </w:r>
      <w:r w:rsidR="002309D2" w:rsidRPr="00EF6378">
        <w:rPr>
          <w:bCs/>
          <w:sz w:val="28"/>
          <w:szCs w:val="28"/>
        </w:rPr>
        <w:t>-с</w:t>
      </w:r>
      <w:r w:rsidR="00F84FEE" w:rsidRPr="00EF6378">
        <w:rPr>
          <w:bCs/>
          <w:sz w:val="28"/>
          <w:szCs w:val="28"/>
        </w:rPr>
        <w:t>е</w:t>
      </w:r>
      <w:r w:rsidR="002309D2" w:rsidRPr="00EF6378">
        <w:rPr>
          <w:bCs/>
          <w:sz w:val="28"/>
          <w:szCs w:val="28"/>
        </w:rPr>
        <w:t xml:space="preserve">  </w:t>
      </w:r>
      <w:r w:rsidR="002B0AFD" w:rsidRPr="00EF6378">
        <w:rPr>
          <w:bCs/>
          <w:sz w:val="28"/>
          <w:szCs w:val="28"/>
        </w:rPr>
        <w:t>ноябрь</w:t>
      </w:r>
      <w:r w:rsidR="002309D2" w:rsidRPr="00EF6378">
        <w:rPr>
          <w:bCs/>
          <w:sz w:val="28"/>
          <w:szCs w:val="28"/>
        </w:rPr>
        <w:t xml:space="preserve"> 201</w:t>
      </w:r>
      <w:r w:rsidR="00C76701" w:rsidRPr="00EF6378">
        <w:rPr>
          <w:bCs/>
          <w:sz w:val="28"/>
          <w:szCs w:val="28"/>
        </w:rPr>
        <w:t>9</w:t>
      </w:r>
      <w:r w:rsidR="00EF6378">
        <w:rPr>
          <w:bCs/>
          <w:sz w:val="28"/>
          <w:szCs w:val="28"/>
        </w:rPr>
        <w:t xml:space="preserve"> ел                 </w:t>
      </w:r>
      <w:r w:rsidR="002309D2" w:rsidRPr="00EF6378">
        <w:rPr>
          <w:bCs/>
          <w:sz w:val="28"/>
          <w:szCs w:val="28"/>
        </w:rPr>
        <w:t xml:space="preserve">  № </w:t>
      </w:r>
      <w:r w:rsidR="00BD06B1" w:rsidRPr="00EF6378">
        <w:rPr>
          <w:bCs/>
          <w:sz w:val="28"/>
          <w:szCs w:val="28"/>
        </w:rPr>
        <w:t>2</w:t>
      </w:r>
      <w:r w:rsidR="002B0AFD" w:rsidRPr="00EF6378">
        <w:rPr>
          <w:bCs/>
          <w:sz w:val="28"/>
          <w:szCs w:val="28"/>
        </w:rPr>
        <w:t>1</w:t>
      </w:r>
      <w:r w:rsidR="002309D2" w:rsidRPr="00EF6378">
        <w:rPr>
          <w:bCs/>
          <w:sz w:val="28"/>
          <w:szCs w:val="28"/>
        </w:rPr>
        <w:t xml:space="preserve">       </w:t>
      </w:r>
      <w:r w:rsidRPr="00EF6378">
        <w:rPr>
          <w:bCs/>
          <w:sz w:val="28"/>
          <w:szCs w:val="28"/>
        </w:rPr>
        <w:t xml:space="preserve">    </w:t>
      </w:r>
      <w:r w:rsidR="002309D2" w:rsidRPr="00EF6378">
        <w:rPr>
          <w:bCs/>
          <w:sz w:val="28"/>
          <w:szCs w:val="28"/>
        </w:rPr>
        <w:t xml:space="preserve">         </w:t>
      </w:r>
      <w:r w:rsidR="00F7507F" w:rsidRPr="00EF6378">
        <w:rPr>
          <w:bCs/>
          <w:sz w:val="28"/>
          <w:szCs w:val="28"/>
        </w:rPr>
        <w:t xml:space="preserve">    </w:t>
      </w:r>
      <w:r w:rsidR="00DE631B" w:rsidRPr="00EF6378">
        <w:rPr>
          <w:bCs/>
          <w:sz w:val="28"/>
          <w:szCs w:val="28"/>
        </w:rPr>
        <w:t>22</w:t>
      </w:r>
      <w:r w:rsidR="002309D2" w:rsidRPr="00EF6378">
        <w:rPr>
          <w:bCs/>
          <w:sz w:val="28"/>
          <w:szCs w:val="28"/>
        </w:rPr>
        <w:t xml:space="preserve">  </w:t>
      </w:r>
      <w:r w:rsidR="002B0AFD" w:rsidRPr="00EF6378">
        <w:rPr>
          <w:bCs/>
          <w:sz w:val="28"/>
          <w:szCs w:val="28"/>
        </w:rPr>
        <w:t>ноября</w:t>
      </w:r>
      <w:r w:rsidR="002309D2" w:rsidRPr="00EF6378">
        <w:rPr>
          <w:bCs/>
          <w:sz w:val="28"/>
          <w:szCs w:val="28"/>
        </w:rPr>
        <w:t xml:space="preserve"> 201</w:t>
      </w:r>
      <w:r w:rsidR="00C76701" w:rsidRPr="00EF6378">
        <w:rPr>
          <w:bCs/>
          <w:sz w:val="28"/>
          <w:szCs w:val="28"/>
        </w:rPr>
        <w:t>9</w:t>
      </w:r>
      <w:r w:rsidR="002309D2" w:rsidRPr="00EF6378">
        <w:rPr>
          <w:bCs/>
          <w:sz w:val="28"/>
          <w:szCs w:val="28"/>
        </w:rPr>
        <w:t xml:space="preserve"> года</w:t>
      </w:r>
    </w:p>
    <w:p w:rsidR="00EF6378" w:rsidRDefault="00EF6378" w:rsidP="00EF6378">
      <w:pPr>
        <w:pStyle w:val="3"/>
        <w:ind w:left="0"/>
        <w:rPr>
          <w:bCs/>
          <w:sz w:val="28"/>
          <w:szCs w:val="28"/>
        </w:rPr>
      </w:pPr>
    </w:p>
    <w:p w:rsidR="00EF6378" w:rsidRDefault="00EF6378" w:rsidP="00EF6378">
      <w:pPr>
        <w:pStyle w:val="3"/>
        <w:ind w:left="0"/>
        <w:rPr>
          <w:bCs/>
          <w:sz w:val="28"/>
          <w:szCs w:val="28"/>
        </w:rPr>
      </w:pPr>
    </w:p>
    <w:p w:rsidR="00EF6378" w:rsidRDefault="002B0AFD" w:rsidP="00EF6378">
      <w:pPr>
        <w:pStyle w:val="3"/>
        <w:ind w:left="0"/>
        <w:jc w:val="center"/>
        <w:rPr>
          <w:b/>
          <w:iCs/>
          <w:sz w:val="28"/>
          <w:szCs w:val="28"/>
        </w:rPr>
      </w:pPr>
      <w:r w:rsidRPr="00EF6378">
        <w:rPr>
          <w:b/>
          <w:iCs/>
          <w:sz w:val="28"/>
          <w:szCs w:val="28"/>
        </w:rPr>
        <w:t xml:space="preserve">О внесении изменений в решение Совета сельского поселения </w:t>
      </w:r>
      <w:r w:rsidR="009D160B" w:rsidRPr="00EF6378">
        <w:rPr>
          <w:b/>
          <w:iCs/>
          <w:sz w:val="28"/>
          <w:szCs w:val="28"/>
        </w:rPr>
        <w:t xml:space="preserve"> </w:t>
      </w:r>
      <w:r w:rsidRPr="00EF6378">
        <w:rPr>
          <w:b/>
          <w:iCs/>
          <w:sz w:val="28"/>
          <w:szCs w:val="28"/>
        </w:rPr>
        <w:t xml:space="preserve">Петропавловский сельсовет  муниципального района Аскинский район РБ от «08» ноября 2017 года № 141«Об установлении земельного налога» на территории» сельского поселения Петропавловский сельсовет </w:t>
      </w:r>
      <w:r w:rsidR="009D160B" w:rsidRPr="00EF6378">
        <w:rPr>
          <w:b/>
          <w:iCs/>
          <w:sz w:val="28"/>
          <w:szCs w:val="28"/>
        </w:rPr>
        <w:t xml:space="preserve"> </w:t>
      </w:r>
      <w:r w:rsidRPr="00EF6378">
        <w:rPr>
          <w:b/>
          <w:iCs/>
          <w:sz w:val="28"/>
          <w:szCs w:val="28"/>
        </w:rPr>
        <w:t>муниципального района Аскинский район Республики Башкортостан</w:t>
      </w:r>
    </w:p>
    <w:p w:rsidR="00EF6378" w:rsidRDefault="00EF6378" w:rsidP="00EF6378">
      <w:pPr>
        <w:pStyle w:val="3"/>
        <w:ind w:left="0"/>
        <w:jc w:val="center"/>
        <w:rPr>
          <w:b/>
          <w:iCs/>
          <w:sz w:val="28"/>
          <w:szCs w:val="28"/>
        </w:rPr>
      </w:pPr>
    </w:p>
    <w:p w:rsidR="00EF6378" w:rsidRDefault="00EF6378" w:rsidP="00EF6378">
      <w:pPr>
        <w:pStyle w:val="3"/>
        <w:ind w:left="0"/>
        <w:jc w:val="center"/>
        <w:rPr>
          <w:b/>
          <w:iCs/>
          <w:sz w:val="28"/>
          <w:szCs w:val="28"/>
        </w:rPr>
      </w:pPr>
    </w:p>
    <w:p w:rsidR="006E47E5" w:rsidRDefault="00EF6378" w:rsidP="00EF6378">
      <w:pPr>
        <w:pStyle w:val="3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6E47E5" w:rsidRPr="00EF6378">
        <w:rPr>
          <w:iCs/>
          <w:sz w:val="28"/>
          <w:szCs w:val="28"/>
        </w:rPr>
        <w:t xml:space="preserve">    В соответствии с Федеральным законом от 6 октября 2003 года № 131-ФЗ  «Об общих принципах организации местного самоуправления в Российской Федерации», Налоговым кодексом Российской Федерации, руководствуясь</w:t>
      </w:r>
      <w:r w:rsidR="004B5FA6" w:rsidRPr="00EF6378">
        <w:rPr>
          <w:iCs/>
          <w:sz w:val="28"/>
          <w:szCs w:val="28"/>
        </w:rPr>
        <w:t xml:space="preserve"> пунктом 1 подпункта 2</w:t>
      </w:r>
      <w:r w:rsidR="006E47E5" w:rsidRPr="00EF6378">
        <w:rPr>
          <w:iCs/>
          <w:sz w:val="28"/>
          <w:szCs w:val="28"/>
        </w:rPr>
        <w:t xml:space="preserve"> статьи </w:t>
      </w:r>
      <w:r w:rsidR="004B5FA6" w:rsidRPr="00EF6378">
        <w:rPr>
          <w:iCs/>
          <w:sz w:val="28"/>
          <w:szCs w:val="28"/>
        </w:rPr>
        <w:t>3</w:t>
      </w:r>
      <w:r w:rsidR="006E47E5" w:rsidRPr="00EF6378">
        <w:rPr>
          <w:iCs/>
          <w:sz w:val="28"/>
          <w:szCs w:val="28"/>
        </w:rPr>
        <w:t xml:space="preserve"> Устава сельского поселения</w:t>
      </w:r>
      <w:r w:rsidR="004B5FA6" w:rsidRPr="00EF6378">
        <w:rPr>
          <w:iCs/>
          <w:sz w:val="28"/>
          <w:szCs w:val="28"/>
        </w:rPr>
        <w:t xml:space="preserve"> Петропавловский</w:t>
      </w:r>
      <w:r w:rsidR="006E47E5" w:rsidRPr="00EF6378">
        <w:rPr>
          <w:iCs/>
          <w:sz w:val="28"/>
          <w:szCs w:val="28"/>
        </w:rPr>
        <w:t xml:space="preserve"> сельсовет муниципального района Аскинский район</w:t>
      </w:r>
      <w:r w:rsidR="004B5FA6" w:rsidRPr="00EF6378">
        <w:rPr>
          <w:iCs/>
          <w:sz w:val="28"/>
          <w:szCs w:val="28"/>
        </w:rPr>
        <w:t xml:space="preserve"> РБ, Совет сельского поселения Петропавловский</w:t>
      </w:r>
      <w:r w:rsidR="006E47E5" w:rsidRPr="00EF6378">
        <w:rPr>
          <w:iCs/>
          <w:sz w:val="28"/>
          <w:szCs w:val="28"/>
        </w:rPr>
        <w:t xml:space="preserve"> сельсовет муниципального района Аскинский район Республики Башкортостан решил: </w:t>
      </w:r>
    </w:p>
    <w:p w:rsidR="00D0794B" w:rsidRPr="00EF6378" w:rsidRDefault="00D0794B" w:rsidP="00EF6378">
      <w:pPr>
        <w:pStyle w:val="3"/>
        <w:ind w:left="0"/>
        <w:rPr>
          <w:iCs/>
          <w:sz w:val="28"/>
          <w:szCs w:val="28"/>
        </w:rPr>
      </w:pPr>
    </w:p>
    <w:p w:rsidR="006E47E5" w:rsidRPr="003F3455" w:rsidRDefault="006E47E5" w:rsidP="003F3455">
      <w:pPr>
        <w:pStyle w:val="af2"/>
        <w:numPr>
          <w:ilvl w:val="0"/>
          <w:numId w:val="30"/>
        </w:numPr>
        <w:spacing w:before="20"/>
        <w:rPr>
          <w:iCs/>
          <w:sz w:val="28"/>
          <w:szCs w:val="28"/>
        </w:rPr>
      </w:pPr>
      <w:r w:rsidRPr="003F3455">
        <w:rPr>
          <w:iCs/>
          <w:sz w:val="28"/>
          <w:szCs w:val="28"/>
        </w:rPr>
        <w:t xml:space="preserve">Внести в решение Совета сельского поселения </w:t>
      </w:r>
      <w:r w:rsidR="004B5FA6" w:rsidRPr="003F3455">
        <w:rPr>
          <w:iCs/>
          <w:sz w:val="28"/>
          <w:szCs w:val="28"/>
        </w:rPr>
        <w:t xml:space="preserve">Петропавловский </w:t>
      </w:r>
      <w:r w:rsidRPr="003F3455">
        <w:rPr>
          <w:iCs/>
          <w:sz w:val="28"/>
          <w:szCs w:val="28"/>
        </w:rPr>
        <w:t>сельсовет муниципального района Аскиинский район Республики Башкортостан  от «</w:t>
      </w:r>
      <w:r w:rsidR="004B5FA6" w:rsidRPr="003F3455">
        <w:rPr>
          <w:iCs/>
          <w:sz w:val="28"/>
          <w:szCs w:val="28"/>
        </w:rPr>
        <w:t>08</w:t>
      </w:r>
      <w:r w:rsidRPr="003F3455">
        <w:rPr>
          <w:iCs/>
          <w:sz w:val="28"/>
          <w:szCs w:val="28"/>
        </w:rPr>
        <w:t xml:space="preserve">» </w:t>
      </w:r>
      <w:r w:rsidR="004B5FA6" w:rsidRPr="003F3455">
        <w:rPr>
          <w:iCs/>
          <w:sz w:val="28"/>
          <w:szCs w:val="28"/>
        </w:rPr>
        <w:t>ноября</w:t>
      </w:r>
      <w:r w:rsidRPr="003F3455">
        <w:rPr>
          <w:iCs/>
          <w:sz w:val="28"/>
          <w:szCs w:val="28"/>
        </w:rPr>
        <w:t xml:space="preserve"> 2017 года</w:t>
      </w:r>
      <w:r w:rsidR="004B5FA6" w:rsidRPr="003F3455">
        <w:rPr>
          <w:iCs/>
          <w:sz w:val="28"/>
          <w:szCs w:val="28"/>
        </w:rPr>
        <w:t xml:space="preserve"> № 141 </w:t>
      </w:r>
      <w:r w:rsidRPr="003F3455">
        <w:rPr>
          <w:iCs/>
          <w:sz w:val="28"/>
          <w:szCs w:val="28"/>
        </w:rPr>
        <w:t>«Об установлении земельного налога на территории сельского поселения</w:t>
      </w:r>
      <w:r w:rsidR="004B5FA6" w:rsidRPr="003F3455">
        <w:rPr>
          <w:iCs/>
          <w:sz w:val="28"/>
          <w:szCs w:val="28"/>
        </w:rPr>
        <w:t xml:space="preserve"> Петропавловский</w:t>
      </w:r>
      <w:r w:rsidRPr="003F3455">
        <w:rPr>
          <w:iCs/>
          <w:sz w:val="28"/>
          <w:szCs w:val="28"/>
        </w:rPr>
        <w:t xml:space="preserve"> сельсовет муниципального района Аскинский район РБ» (с внесенными изменениями) следующие изменения: </w:t>
      </w:r>
    </w:p>
    <w:p w:rsidR="003F3455" w:rsidRPr="003F3455" w:rsidRDefault="003F3455" w:rsidP="003F3455">
      <w:pPr>
        <w:pStyle w:val="af2"/>
        <w:spacing w:before="20"/>
        <w:ind w:left="420"/>
        <w:rPr>
          <w:iCs/>
          <w:sz w:val="28"/>
          <w:szCs w:val="28"/>
        </w:rPr>
      </w:pPr>
    </w:p>
    <w:p w:rsidR="006E47E5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  -  п.п 2.2  изложить в следующей редакции:</w:t>
      </w:r>
    </w:p>
    <w:p w:rsidR="003F3455" w:rsidRPr="00EF6378" w:rsidRDefault="003F3455" w:rsidP="006E47E5">
      <w:pPr>
        <w:spacing w:before="20"/>
        <w:rPr>
          <w:iCs/>
          <w:sz w:val="28"/>
          <w:szCs w:val="28"/>
        </w:rPr>
      </w:pPr>
    </w:p>
    <w:p w:rsidR="006E47E5" w:rsidRPr="00EF6378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 « </w:t>
      </w:r>
      <w:r w:rsidRPr="00EF6378">
        <w:rPr>
          <w:b/>
          <w:iCs/>
          <w:sz w:val="28"/>
          <w:szCs w:val="28"/>
        </w:rPr>
        <w:t>0,3</w:t>
      </w:r>
      <w:r w:rsidRPr="00EF6378">
        <w:rPr>
          <w:iCs/>
          <w:sz w:val="28"/>
          <w:szCs w:val="28"/>
        </w:rPr>
        <w:t xml:space="preserve"> процента в отношении земельных участков:</w:t>
      </w:r>
    </w:p>
    <w:p w:rsidR="006E47E5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3455" w:rsidRPr="00EF6378" w:rsidRDefault="003F3455" w:rsidP="006E47E5">
      <w:pPr>
        <w:spacing w:before="20"/>
        <w:rPr>
          <w:iCs/>
          <w:sz w:val="28"/>
          <w:szCs w:val="28"/>
        </w:rPr>
      </w:pPr>
    </w:p>
    <w:p w:rsidR="006E47E5" w:rsidRPr="00EF6378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lastRenderedPageBreak/>
        <w:t xml:space="preserve">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E47E5" w:rsidRPr="00EF6378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  - не используемых  в предпринимательской деятельности, приобретенных (предоставленных) 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 в отдельные законодательные акты Российской Федерации»;</w:t>
      </w:r>
    </w:p>
    <w:p w:rsidR="006E47E5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  - ограниченных в обороте в  соответствии с законодательством Российской Федерации, предоставленных для обеспечения обороны, безопасности и таможенных нужд»;</w:t>
      </w:r>
    </w:p>
    <w:p w:rsidR="003F3455" w:rsidRPr="00EF6378" w:rsidRDefault="003F3455" w:rsidP="006E47E5">
      <w:pPr>
        <w:spacing w:before="20"/>
        <w:rPr>
          <w:iCs/>
          <w:sz w:val="28"/>
          <w:szCs w:val="28"/>
        </w:rPr>
      </w:pPr>
    </w:p>
    <w:p w:rsidR="006E47E5" w:rsidRPr="00EF6378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>- п.п.3.1 дополнить текстом следующего содержания:</w:t>
      </w:r>
    </w:p>
    <w:p w:rsidR="002E146B" w:rsidRDefault="00C6242D" w:rsidP="006E47E5">
      <w:pPr>
        <w:spacing w:before="20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="006E47E5" w:rsidRPr="00EF6378">
        <w:rPr>
          <w:iCs/>
          <w:sz w:val="28"/>
          <w:szCs w:val="28"/>
        </w:rPr>
        <w:t>) физических  лиц, имеющих трех и более несовершеннолетних детей.</w:t>
      </w:r>
      <w:r w:rsidR="009D160B" w:rsidRPr="00EF6378">
        <w:rPr>
          <w:iCs/>
          <w:sz w:val="28"/>
          <w:szCs w:val="28"/>
        </w:rPr>
        <w:t xml:space="preserve"> </w:t>
      </w:r>
    </w:p>
    <w:p w:rsidR="002E146B" w:rsidRDefault="006E47E5" w:rsidP="006E47E5">
      <w:pPr>
        <w:spacing w:before="20"/>
        <w:rPr>
          <w:sz w:val="28"/>
          <w:szCs w:val="28"/>
        </w:rPr>
      </w:pPr>
      <w:r w:rsidRPr="00EF6378">
        <w:rPr>
          <w:sz w:val="28"/>
          <w:szCs w:val="28"/>
        </w:rPr>
        <w:t xml:space="preserve">Налоговые льготы в соответствии с </w:t>
      </w:r>
      <w:hyperlink r:id="rId9" w:history="1">
        <w:r w:rsidRPr="00EF6378">
          <w:rPr>
            <w:sz w:val="28"/>
            <w:szCs w:val="28"/>
          </w:rPr>
          <w:t xml:space="preserve">пунктом </w:t>
        </w:r>
      </w:hyperlink>
      <w:r w:rsidRPr="00EF6378">
        <w:rPr>
          <w:sz w:val="28"/>
          <w:szCs w:val="28"/>
        </w:rPr>
        <w:t xml:space="preserve">3 настоящего решения предоставляются в отношении одного земельного участка по выбору </w:t>
      </w:r>
      <w:r w:rsidR="009D160B" w:rsidRPr="00EF6378">
        <w:rPr>
          <w:sz w:val="28"/>
          <w:szCs w:val="28"/>
        </w:rPr>
        <w:t>н</w:t>
      </w:r>
      <w:r w:rsidRPr="00EF6378">
        <w:rPr>
          <w:sz w:val="28"/>
          <w:szCs w:val="28"/>
        </w:rPr>
        <w:t>алогоплательщика.</w:t>
      </w:r>
      <w:r w:rsidR="009D160B" w:rsidRPr="00EF6378">
        <w:rPr>
          <w:sz w:val="28"/>
          <w:szCs w:val="28"/>
        </w:rPr>
        <w:t xml:space="preserve"> </w:t>
      </w:r>
    </w:p>
    <w:p w:rsidR="006E47E5" w:rsidRDefault="006E47E5" w:rsidP="006E47E5">
      <w:pPr>
        <w:spacing w:before="20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Налогоплательщики – физические лица, имеющие право на налоговые льготы, 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ст.361.1 НК РФ»; </w:t>
      </w:r>
    </w:p>
    <w:p w:rsidR="003F3455" w:rsidRPr="00EF6378" w:rsidRDefault="003F3455" w:rsidP="006E47E5">
      <w:pPr>
        <w:spacing w:before="20"/>
        <w:rPr>
          <w:iCs/>
          <w:sz w:val="28"/>
          <w:szCs w:val="28"/>
        </w:rPr>
      </w:pPr>
    </w:p>
    <w:p w:rsidR="006E47E5" w:rsidRPr="003F3455" w:rsidRDefault="006E47E5" w:rsidP="003F3455">
      <w:pPr>
        <w:pStyle w:val="af2"/>
        <w:numPr>
          <w:ilvl w:val="0"/>
          <w:numId w:val="30"/>
        </w:numPr>
        <w:spacing w:before="20"/>
        <w:rPr>
          <w:iCs/>
          <w:sz w:val="28"/>
          <w:szCs w:val="28"/>
        </w:rPr>
      </w:pPr>
      <w:r w:rsidRPr="003F3455">
        <w:rPr>
          <w:iCs/>
          <w:sz w:val="28"/>
          <w:szCs w:val="28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опубликования. </w:t>
      </w:r>
    </w:p>
    <w:p w:rsidR="003F3455" w:rsidRPr="003F3455" w:rsidRDefault="003F3455" w:rsidP="003F3455">
      <w:pPr>
        <w:pStyle w:val="af2"/>
        <w:spacing w:before="20"/>
        <w:ind w:left="420"/>
        <w:rPr>
          <w:iCs/>
          <w:sz w:val="28"/>
          <w:szCs w:val="28"/>
        </w:rPr>
      </w:pPr>
    </w:p>
    <w:p w:rsidR="002B0AFD" w:rsidRPr="00EF6378" w:rsidRDefault="003F3455" w:rsidP="002B0AFD">
      <w:pPr>
        <w:spacing w:before="20"/>
        <w:rPr>
          <w:sz w:val="28"/>
          <w:szCs w:val="28"/>
        </w:rPr>
      </w:pPr>
      <w:r>
        <w:rPr>
          <w:iCs/>
          <w:sz w:val="28"/>
          <w:szCs w:val="28"/>
        </w:rPr>
        <w:t xml:space="preserve">  3</w:t>
      </w:r>
      <w:r w:rsidR="002B0AFD" w:rsidRPr="00EF637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</w:t>
      </w:r>
      <w:r w:rsidR="00DC328A" w:rsidRPr="00EF6378">
        <w:rPr>
          <w:sz w:val="28"/>
          <w:szCs w:val="28"/>
        </w:rPr>
        <w:t>Настоящее решение обнародовать на информационном стенде Администрации  сельского  поселения Петропавловский сельсовет по адресу: Республика Башкортостан, Аскинский район,  д. Петропавловка, ул. Космонавтов, д.2 и на официальном сайте  сельского  поселения Петропавловский сельсовет по адресу:  «</w:t>
      </w:r>
      <w:hyperlink r:id="rId10" w:history="1">
        <w:r w:rsidR="00DC328A" w:rsidRPr="00EF6378">
          <w:rPr>
            <w:rStyle w:val="a9"/>
            <w:sz w:val="28"/>
            <w:szCs w:val="28"/>
            <w:lang w:val="en-US"/>
          </w:rPr>
          <w:t>www</w:t>
        </w:r>
        <w:r w:rsidR="00DC328A" w:rsidRPr="00EF6378">
          <w:rPr>
            <w:rStyle w:val="a9"/>
            <w:sz w:val="28"/>
            <w:szCs w:val="28"/>
          </w:rPr>
          <w:t>.</w:t>
        </w:r>
        <w:r w:rsidR="00DC328A" w:rsidRPr="00EF6378">
          <w:rPr>
            <w:rStyle w:val="a9"/>
            <w:sz w:val="28"/>
            <w:szCs w:val="28"/>
            <w:lang w:val="en-US"/>
          </w:rPr>
          <w:t>petropavlovka</w:t>
        </w:r>
        <w:r w:rsidR="00DC328A" w:rsidRPr="00EF6378">
          <w:rPr>
            <w:rStyle w:val="a9"/>
            <w:sz w:val="28"/>
            <w:szCs w:val="28"/>
          </w:rPr>
          <w:t>04</w:t>
        </w:r>
        <w:r w:rsidR="00DC328A" w:rsidRPr="00EF6378">
          <w:rPr>
            <w:rStyle w:val="a9"/>
            <w:sz w:val="28"/>
            <w:szCs w:val="28"/>
            <w:lang w:val="en-US"/>
          </w:rPr>
          <w:t>sp</w:t>
        </w:r>
        <w:r w:rsidR="00DC328A" w:rsidRPr="00EF6378">
          <w:rPr>
            <w:rStyle w:val="a9"/>
            <w:sz w:val="28"/>
            <w:szCs w:val="28"/>
          </w:rPr>
          <w:t>.</w:t>
        </w:r>
        <w:r w:rsidR="00DC328A" w:rsidRPr="00EF6378">
          <w:rPr>
            <w:rStyle w:val="a9"/>
            <w:sz w:val="28"/>
            <w:szCs w:val="28"/>
            <w:lang w:val="en-US"/>
          </w:rPr>
          <w:t>ru</w:t>
        </w:r>
      </w:hyperlink>
      <w:r w:rsidR="00DC328A" w:rsidRPr="00EF6378">
        <w:rPr>
          <w:sz w:val="28"/>
          <w:szCs w:val="28"/>
        </w:rPr>
        <w:t>».</w:t>
      </w:r>
    </w:p>
    <w:p w:rsidR="009D160B" w:rsidRPr="00EF6378" w:rsidRDefault="009D160B" w:rsidP="002B0AFD">
      <w:pPr>
        <w:spacing w:before="20"/>
        <w:rPr>
          <w:sz w:val="28"/>
          <w:szCs w:val="28"/>
        </w:rPr>
      </w:pPr>
    </w:p>
    <w:p w:rsidR="006E47E5" w:rsidRPr="00EF6378" w:rsidRDefault="006E47E5" w:rsidP="006E47E5">
      <w:pPr>
        <w:ind w:left="850" w:right="510" w:firstLine="763"/>
        <w:jc w:val="right"/>
        <w:rPr>
          <w:sz w:val="28"/>
          <w:szCs w:val="28"/>
        </w:rPr>
      </w:pPr>
      <w:r w:rsidRPr="00EF6378">
        <w:rPr>
          <w:sz w:val="28"/>
          <w:szCs w:val="28"/>
        </w:rPr>
        <w:t>Председатель Совета</w:t>
      </w:r>
    </w:p>
    <w:p w:rsidR="006E47E5" w:rsidRPr="00EF6378" w:rsidRDefault="006E47E5" w:rsidP="006E47E5">
      <w:pPr>
        <w:ind w:left="850" w:right="510"/>
        <w:jc w:val="right"/>
        <w:rPr>
          <w:sz w:val="28"/>
          <w:szCs w:val="28"/>
        </w:rPr>
      </w:pPr>
      <w:r w:rsidRPr="00EF6378">
        <w:rPr>
          <w:sz w:val="28"/>
          <w:szCs w:val="28"/>
        </w:rPr>
        <w:t xml:space="preserve">сельского поселения </w:t>
      </w:r>
    </w:p>
    <w:p w:rsidR="006E47E5" w:rsidRPr="00EF6378" w:rsidRDefault="006E47E5" w:rsidP="006E47E5">
      <w:pPr>
        <w:ind w:left="850" w:right="510"/>
        <w:jc w:val="right"/>
        <w:rPr>
          <w:sz w:val="28"/>
          <w:szCs w:val="28"/>
        </w:rPr>
      </w:pPr>
      <w:r w:rsidRPr="00EF6378">
        <w:rPr>
          <w:sz w:val="28"/>
          <w:szCs w:val="28"/>
        </w:rPr>
        <w:t xml:space="preserve">Петропавловский сельсовет </w:t>
      </w:r>
    </w:p>
    <w:p w:rsidR="006E47E5" w:rsidRPr="00EF6378" w:rsidRDefault="006E47E5" w:rsidP="006E47E5">
      <w:pPr>
        <w:ind w:left="850" w:right="510"/>
        <w:jc w:val="right"/>
        <w:rPr>
          <w:sz w:val="28"/>
          <w:szCs w:val="28"/>
        </w:rPr>
      </w:pPr>
      <w:r w:rsidRPr="00EF6378">
        <w:rPr>
          <w:sz w:val="28"/>
          <w:szCs w:val="28"/>
        </w:rPr>
        <w:t xml:space="preserve">муниципального района </w:t>
      </w:r>
    </w:p>
    <w:p w:rsidR="006E47E5" w:rsidRPr="00EF6378" w:rsidRDefault="006E47E5" w:rsidP="006E47E5">
      <w:pPr>
        <w:ind w:left="850" w:right="510"/>
        <w:jc w:val="right"/>
        <w:rPr>
          <w:bCs/>
          <w:sz w:val="28"/>
          <w:szCs w:val="28"/>
        </w:rPr>
      </w:pPr>
      <w:r w:rsidRPr="00EF6378">
        <w:rPr>
          <w:sz w:val="28"/>
          <w:szCs w:val="28"/>
        </w:rPr>
        <w:t>Аскинский район</w:t>
      </w:r>
    </w:p>
    <w:p w:rsidR="006E47E5" w:rsidRPr="00EF6378" w:rsidRDefault="006E47E5" w:rsidP="006E47E5">
      <w:pPr>
        <w:ind w:left="850" w:right="510"/>
        <w:jc w:val="right"/>
        <w:rPr>
          <w:iCs/>
          <w:sz w:val="28"/>
          <w:szCs w:val="28"/>
        </w:rPr>
      </w:pPr>
      <w:r w:rsidRPr="00EF6378">
        <w:rPr>
          <w:iCs/>
          <w:sz w:val="28"/>
          <w:szCs w:val="28"/>
        </w:rPr>
        <w:t xml:space="preserve">                            Республики Башкортостан</w:t>
      </w:r>
    </w:p>
    <w:p w:rsidR="00B310AE" w:rsidRPr="00EF6378" w:rsidRDefault="006E47E5" w:rsidP="006E47E5">
      <w:pPr>
        <w:ind w:left="850" w:right="510"/>
        <w:jc w:val="right"/>
        <w:rPr>
          <w:sz w:val="28"/>
          <w:szCs w:val="28"/>
        </w:rPr>
      </w:pPr>
      <w:r w:rsidRPr="00EF6378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А.К.Кадимов</w:t>
      </w:r>
    </w:p>
    <w:sectPr w:rsidR="00B310AE" w:rsidRPr="00EF6378" w:rsidSect="007E5846">
      <w:footerReference w:type="default" r:id="rId11"/>
      <w:pgSz w:w="11906" w:h="16838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9C" w:rsidRDefault="0086799C" w:rsidP="00253E5B">
      <w:r>
        <w:separator/>
      </w:r>
    </w:p>
  </w:endnote>
  <w:endnote w:type="continuationSeparator" w:id="0">
    <w:p w:rsidR="0086799C" w:rsidRDefault="0086799C" w:rsidP="0025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B" w:rsidRDefault="00253E5B" w:rsidP="00253E5B">
    <w:pPr>
      <w:pStyle w:val="af5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9C" w:rsidRDefault="0086799C" w:rsidP="00253E5B">
      <w:r>
        <w:separator/>
      </w:r>
    </w:p>
  </w:footnote>
  <w:footnote w:type="continuationSeparator" w:id="0">
    <w:p w:rsidR="0086799C" w:rsidRDefault="0086799C" w:rsidP="0025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9E"/>
    <w:multiLevelType w:val="hybridMultilevel"/>
    <w:tmpl w:val="0FD6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15A"/>
    <w:multiLevelType w:val="hybridMultilevel"/>
    <w:tmpl w:val="129E99F2"/>
    <w:lvl w:ilvl="0" w:tplc="522A7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43C6"/>
    <w:multiLevelType w:val="hybridMultilevel"/>
    <w:tmpl w:val="A46A09A8"/>
    <w:lvl w:ilvl="0" w:tplc="AE0220C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5B61"/>
    <w:multiLevelType w:val="hybridMultilevel"/>
    <w:tmpl w:val="FEEEA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3D3B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650515"/>
    <w:multiLevelType w:val="hybridMultilevel"/>
    <w:tmpl w:val="283C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E7E99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B67026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E82C7B"/>
    <w:multiLevelType w:val="hybridMultilevel"/>
    <w:tmpl w:val="D70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92FA2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835E6"/>
    <w:multiLevelType w:val="hybridMultilevel"/>
    <w:tmpl w:val="314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24031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813B0"/>
    <w:multiLevelType w:val="hybridMultilevel"/>
    <w:tmpl w:val="D70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4051F"/>
    <w:multiLevelType w:val="hybridMultilevel"/>
    <w:tmpl w:val="685C0FA6"/>
    <w:lvl w:ilvl="0" w:tplc="9BEE8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3090F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4791F"/>
    <w:multiLevelType w:val="hybridMultilevel"/>
    <w:tmpl w:val="886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4E33"/>
    <w:multiLevelType w:val="hybridMultilevel"/>
    <w:tmpl w:val="259C2B14"/>
    <w:lvl w:ilvl="0" w:tplc="2996CE0C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47181C20"/>
    <w:multiLevelType w:val="hybridMultilevel"/>
    <w:tmpl w:val="314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94D96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FB7D9B"/>
    <w:multiLevelType w:val="hybridMultilevel"/>
    <w:tmpl w:val="F7FA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C145B"/>
    <w:multiLevelType w:val="hybridMultilevel"/>
    <w:tmpl w:val="A4AE3B12"/>
    <w:lvl w:ilvl="0" w:tplc="294CBE0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DF0FD7"/>
    <w:multiLevelType w:val="hybridMultilevel"/>
    <w:tmpl w:val="A7AA9386"/>
    <w:lvl w:ilvl="0" w:tplc="FE56B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317FD"/>
    <w:multiLevelType w:val="hybridMultilevel"/>
    <w:tmpl w:val="9170EF88"/>
    <w:lvl w:ilvl="0" w:tplc="12AA6ED6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877CD3"/>
    <w:multiLevelType w:val="hybridMultilevel"/>
    <w:tmpl w:val="9A1E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6675"/>
    <w:multiLevelType w:val="hybridMultilevel"/>
    <w:tmpl w:val="DC00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558A0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A585E"/>
    <w:multiLevelType w:val="hybridMultilevel"/>
    <w:tmpl w:val="482C4A5E"/>
    <w:lvl w:ilvl="0" w:tplc="9B64D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E086571"/>
    <w:multiLevelType w:val="hybridMultilevel"/>
    <w:tmpl w:val="8E944C56"/>
    <w:lvl w:ilvl="0" w:tplc="36D4E1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30A0EAF"/>
    <w:multiLevelType w:val="hybridMultilevel"/>
    <w:tmpl w:val="73E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0E55"/>
    <w:multiLevelType w:val="hybridMultilevel"/>
    <w:tmpl w:val="BEE620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3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8"/>
  </w:num>
  <w:num w:numId="14">
    <w:abstractNumId w:val="29"/>
  </w:num>
  <w:num w:numId="15">
    <w:abstractNumId w:val="0"/>
  </w:num>
  <w:num w:numId="16">
    <w:abstractNumId w:val="22"/>
  </w:num>
  <w:num w:numId="17">
    <w:abstractNumId w:val="24"/>
  </w:num>
  <w:num w:numId="18">
    <w:abstractNumId w:val="28"/>
  </w:num>
  <w:num w:numId="19">
    <w:abstractNumId w:val="8"/>
  </w:num>
  <w:num w:numId="20">
    <w:abstractNumId w:val="12"/>
  </w:num>
  <w:num w:numId="21">
    <w:abstractNumId w:val="15"/>
  </w:num>
  <w:num w:numId="22">
    <w:abstractNumId w:val="17"/>
  </w:num>
  <w:num w:numId="23">
    <w:abstractNumId w:val="10"/>
  </w:num>
  <w:num w:numId="24">
    <w:abstractNumId w:val="16"/>
  </w:num>
  <w:num w:numId="25">
    <w:abstractNumId w:val="19"/>
  </w:num>
  <w:num w:numId="26">
    <w:abstractNumId w:val="25"/>
  </w:num>
  <w:num w:numId="27">
    <w:abstractNumId w:val="11"/>
  </w:num>
  <w:num w:numId="28">
    <w:abstractNumId w:val="14"/>
  </w:num>
  <w:num w:numId="29">
    <w:abstractNumId w:val="2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68"/>
    <w:rsid w:val="000119F6"/>
    <w:rsid w:val="00021B96"/>
    <w:rsid w:val="00023047"/>
    <w:rsid w:val="000273F6"/>
    <w:rsid w:val="00032221"/>
    <w:rsid w:val="00044B93"/>
    <w:rsid w:val="00046AC8"/>
    <w:rsid w:val="00053ABF"/>
    <w:rsid w:val="0005502A"/>
    <w:rsid w:val="0005506B"/>
    <w:rsid w:val="00057262"/>
    <w:rsid w:val="000641F5"/>
    <w:rsid w:val="000B1A90"/>
    <w:rsid w:val="000C3D18"/>
    <w:rsid w:val="000E592A"/>
    <w:rsid w:val="000F4B69"/>
    <w:rsid w:val="00110AF1"/>
    <w:rsid w:val="00121F57"/>
    <w:rsid w:val="00133E91"/>
    <w:rsid w:val="00134B1B"/>
    <w:rsid w:val="00136997"/>
    <w:rsid w:val="00143EC9"/>
    <w:rsid w:val="001560E9"/>
    <w:rsid w:val="0016279B"/>
    <w:rsid w:val="00174958"/>
    <w:rsid w:val="00185292"/>
    <w:rsid w:val="001870DD"/>
    <w:rsid w:val="001936DB"/>
    <w:rsid w:val="00197772"/>
    <w:rsid w:val="001A0CF9"/>
    <w:rsid w:val="001A133E"/>
    <w:rsid w:val="001C5102"/>
    <w:rsid w:val="001D19A5"/>
    <w:rsid w:val="001D3232"/>
    <w:rsid w:val="001D4E42"/>
    <w:rsid w:val="001E0420"/>
    <w:rsid w:val="001E2F67"/>
    <w:rsid w:val="001F14CC"/>
    <w:rsid w:val="0020065A"/>
    <w:rsid w:val="00201920"/>
    <w:rsid w:val="00206046"/>
    <w:rsid w:val="002145AD"/>
    <w:rsid w:val="0021797B"/>
    <w:rsid w:val="002309D2"/>
    <w:rsid w:val="00231BAB"/>
    <w:rsid w:val="00232616"/>
    <w:rsid w:val="0023382F"/>
    <w:rsid w:val="002359CE"/>
    <w:rsid w:val="00235CD2"/>
    <w:rsid w:val="00245BA2"/>
    <w:rsid w:val="00253E5B"/>
    <w:rsid w:val="002571AE"/>
    <w:rsid w:val="002574E1"/>
    <w:rsid w:val="00261383"/>
    <w:rsid w:val="002639F6"/>
    <w:rsid w:val="002700B7"/>
    <w:rsid w:val="00292430"/>
    <w:rsid w:val="002934B5"/>
    <w:rsid w:val="002B0AFD"/>
    <w:rsid w:val="002B2D70"/>
    <w:rsid w:val="002B6211"/>
    <w:rsid w:val="002C193C"/>
    <w:rsid w:val="002D14C2"/>
    <w:rsid w:val="002D4538"/>
    <w:rsid w:val="002E0E42"/>
    <w:rsid w:val="002E146B"/>
    <w:rsid w:val="002E6D3B"/>
    <w:rsid w:val="002F1164"/>
    <w:rsid w:val="0030320F"/>
    <w:rsid w:val="003044AB"/>
    <w:rsid w:val="003062C6"/>
    <w:rsid w:val="00316100"/>
    <w:rsid w:val="00322E50"/>
    <w:rsid w:val="003343FB"/>
    <w:rsid w:val="00356982"/>
    <w:rsid w:val="0036005F"/>
    <w:rsid w:val="00361809"/>
    <w:rsid w:val="00365AFC"/>
    <w:rsid w:val="00374871"/>
    <w:rsid w:val="00382FAF"/>
    <w:rsid w:val="00384747"/>
    <w:rsid w:val="00390FC2"/>
    <w:rsid w:val="0039374A"/>
    <w:rsid w:val="003972EE"/>
    <w:rsid w:val="003A0C4C"/>
    <w:rsid w:val="003B1491"/>
    <w:rsid w:val="003B6D54"/>
    <w:rsid w:val="003D30E2"/>
    <w:rsid w:val="003F2FD9"/>
    <w:rsid w:val="003F3455"/>
    <w:rsid w:val="004019EA"/>
    <w:rsid w:val="00410FB3"/>
    <w:rsid w:val="0041214D"/>
    <w:rsid w:val="00423599"/>
    <w:rsid w:val="004243F9"/>
    <w:rsid w:val="0042565E"/>
    <w:rsid w:val="00450E91"/>
    <w:rsid w:val="004516C9"/>
    <w:rsid w:val="00454013"/>
    <w:rsid w:val="00467B9F"/>
    <w:rsid w:val="00467DFB"/>
    <w:rsid w:val="0047045B"/>
    <w:rsid w:val="00472C7A"/>
    <w:rsid w:val="00477465"/>
    <w:rsid w:val="004775D7"/>
    <w:rsid w:val="00480AF7"/>
    <w:rsid w:val="00486B1E"/>
    <w:rsid w:val="004A02C0"/>
    <w:rsid w:val="004B02D0"/>
    <w:rsid w:val="004B3C92"/>
    <w:rsid w:val="004B3D11"/>
    <w:rsid w:val="004B5FA6"/>
    <w:rsid w:val="004B735C"/>
    <w:rsid w:val="004B7960"/>
    <w:rsid w:val="004B7ED2"/>
    <w:rsid w:val="004C0E94"/>
    <w:rsid w:val="004C26E8"/>
    <w:rsid w:val="004C5043"/>
    <w:rsid w:val="004C7FCA"/>
    <w:rsid w:val="004D351F"/>
    <w:rsid w:val="004D777E"/>
    <w:rsid w:val="00514558"/>
    <w:rsid w:val="00516F63"/>
    <w:rsid w:val="005232FC"/>
    <w:rsid w:val="00524E3C"/>
    <w:rsid w:val="005320F1"/>
    <w:rsid w:val="005330E5"/>
    <w:rsid w:val="0054038D"/>
    <w:rsid w:val="00541569"/>
    <w:rsid w:val="00544D68"/>
    <w:rsid w:val="00547C51"/>
    <w:rsid w:val="005505D3"/>
    <w:rsid w:val="00553526"/>
    <w:rsid w:val="00556BCC"/>
    <w:rsid w:val="005656DD"/>
    <w:rsid w:val="00566BD5"/>
    <w:rsid w:val="00567BC7"/>
    <w:rsid w:val="005702FA"/>
    <w:rsid w:val="00575186"/>
    <w:rsid w:val="00596A3D"/>
    <w:rsid w:val="005A566B"/>
    <w:rsid w:val="005C3B9A"/>
    <w:rsid w:val="005C775A"/>
    <w:rsid w:val="005D2BBA"/>
    <w:rsid w:val="005D77A5"/>
    <w:rsid w:val="005D7A55"/>
    <w:rsid w:val="005E08FE"/>
    <w:rsid w:val="005E2A88"/>
    <w:rsid w:val="006018C6"/>
    <w:rsid w:val="0060348E"/>
    <w:rsid w:val="0060464D"/>
    <w:rsid w:val="006060D4"/>
    <w:rsid w:val="00620C18"/>
    <w:rsid w:val="00622EDC"/>
    <w:rsid w:val="00625209"/>
    <w:rsid w:val="00645832"/>
    <w:rsid w:val="00645E75"/>
    <w:rsid w:val="006559C2"/>
    <w:rsid w:val="006628A9"/>
    <w:rsid w:val="006664B8"/>
    <w:rsid w:val="0067234C"/>
    <w:rsid w:val="00681803"/>
    <w:rsid w:val="006912E6"/>
    <w:rsid w:val="006912ED"/>
    <w:rsid w:val="006A63A3"/>
    <w:rsid w:val="006B6190"/>
    <w:rsid w:val="006C03BA"/>
    <w:rsid w:val="006C0D90"/>
    <w:rsid w:val="006D2BC5"/>
    <w:rsid w:val="006D6761"/>
    <w:rsid w:val="006D6F17"/>
    <w:rsid w:val="006E11D2"/>
    <w:rsid w:val="006E27D2"/>
    <w:rsid w:val="006E3027"/>
    <w:rsid w:val="006E36C9"/>
    <w:rsid w:val="006E47E5"/>
    <w:rsid w:val="006E4BAE"/>
    <w:rsid w:val="006E57B6"/>
    <w:rsid w:val="006F4299"/>
    <w:rsid w:val="006F60F5"/>
    <w:rsid w:val="007008BE"/>
    <w:rsid w:val="00710E0D"/>
    <w:rsid w:val="00736959"/>
    <w:rsid w:val="0075003F"/>
    <w:rsid w:val="00751CB5"/>
    <w:rsid w:val="007530F6"/>
    <w:rsid w:val="00757704"/>
    <w:rsid w:val="007647F7"/>
    <w:rsid w:val="00765331"/>
    <w:rsid w:val="00770412"/>
    <w:rsid w:val="00777939"/>
    <w:rsid w:val="00783A90"/>
    <w:rsid w:val="0078528C"/>
    <w:rsid w:val="00792367"/>
    <w:rsid w:val="00794263"/>
    <w:rsid w:val="00794CC7"/>
    <w:rsid w:val="007A0EAC"/>
    <w:rsid w:val="007A4C36"/>
    <w:rsid w:val="007A5C45"/>
    <w:rsid w:val="007A6C1C"/>
    <w:rsid w:val="007C4F02"/>
    <w:rsid w:val="007D0746"/>
    <w:rsid w:val="007D4197"/>
    <w:rsid w:val="007E062F"/>
    <w:rsid w:val="007E5846"/>
    <w:rsid w:val="007E7174"/>
    <w:rsid w:val="007F0CE0"/>
    <w:rsid w:val="007F33E7"/>
    <w:rsid w:val="007F5157"/>
    <w:rsid w:val="007F5613"/>
    <w:rsid w:val="007F6DD7"/>
    <w:rsid w:val="00812E4F"/>
    <w:rsid w:val="00823C5F"/>
    <w:rsid w:val="00832760"/>
    <w:rsid w:val="00833A01"/>
    <w:rsid w:val="00833C69"/>
    <w:rsid w:val="00834AE1"/>
    <w:rsid w:val="00835593"/>
    <w:rsid w:val="00836A0B"/>
    <w:rsid w:val="0084095F"/>
    <w:rsid w:val="008409D3"/>
    <w:rsid w:val="00850CD5"/>
    <w:rsid w:val="008668F1"/>
    <w:rsid w:val="0086799C"/>
    <w:rsid w:val="00872CC7"/>
    <w:rsid w:val="00880DF3"/>
    <w:rsid w:val="00890F34"/>
    <w:rsid w:val="0089602A"/>
    <w:rsid w:val="0089751C"/>
    <w:rsid w:val="008A5E79"/>
    <w:rsid w:val="008B7987"/>
    <w:rsid w:val="008C24ED"/>
    <w:rsid w:val="008D2112"/>
    <w:rsid w:val="008D3C7B"/>
    <w:rsid w:val="008D4158"/>
    <w:rsid w:val="008D6FA5"/>
    <w:rsid w:val="008D737A"/>
    <w:rsid w:val="008E2181"/>
    <w:rsid w:val="008E3449"/>
    <w:rsid w:val="008F21D6"/>
    <w:rsid w:val="008F3C6D"/>
    <w:rsid w:val="008F7824"/>
    <w:rsid w:val="009210A5"/>
    <w:rsid w:val="00926EC5"/>
    <w:rsid w:val="009305FB"/>
    <w:rsid w:val="0093426D"/>
    <w:rsid w:val="00943EFE"/>
    <w:rsid w:val="0094698F"/>
    <w:rsid w:val="00953C70"/>
    <w:rsid w:val="0096243E"/>
    <w:rsid w:val="009672EB"/>
    <w:rsid w:val="009903A3"/>
    <w:rsid w:val="00992A69"/>
    <w:rsid w:val="00993ECA"/>
    <w:rsid w:val="009C1F27"/>
    <w:rsid w:val="009C2C4F"/>
    <w:rsid w:val="009C3E58"/>
    <w:rsid w:val="009C5BE4"/>
    <w:rsid w:val="009D0B25"/>
    <w:rsid w:val="009D160B"/>
    <w:rsid w:val="009E06DA"/>
    <w:rsid w:val="009E1EBA"/>
    <w:rsid w:val="009E32A0"/>
    <w:rsid w:val="009E5F96"/>
    <w:rsid w:val="009E7449"/>
    <w:rsid w:val="009E7DA0"/>
    <w:rsid w:val="009F322A"/>
    <w:rsid w:val="009F3831"/>
    <w:rsid w:val="00A0078B"/>
    <w:rsid w:val="00A00B7C"/>
    <w:rsid w:val="00A029E9"/>
    <w:rsid w:val="00A2698E"/>
    <w:rsid w:val="00A3074C"/>
    <w:rsid w:val="00A51735"/>
    <w:rsid w:val="00A7713A"/>
    <w:rsid w:val="00A77A4C"/>
    <w:rsid w:val="00A828B1"/>
    <w:rsid w:val="00A857AC"/>
    <w:rsid w:val="00A85939"/>
    <w:rsid w:val="00A91265"/>
    <w:rsid w:val="00A918E4"/>
    <w:rsid w:val="00A94866"/>
    <w:rsid w:val="00AC2B24"/>
    <w:rsid w:val="00AC46C2"/>
    <w:rsid w:val="00AD49DD"/>
    <w:rsid w:val="00AD688C"/>
    <w:rsid w:val="00AE0C22"/>
    <w:rsid w:val="00AE5D02"/>
    <w:rsid w:val="00B114AE"/>
    <w:rsid w:val="00B24740"/>
    <w:rsid w:val="00B310AE"/>
    <w:rsid w:val="00B35B1B"/>
    <w:rsid w:val="00B5780C"/>
    <w:rsid w:val="00B9019D"/>
    <w:rsid w:val="00B93E05"/>
    <w:rsid w:val="00BA3F79"/>
    <w:rsid w:val="00BA4B5A"/>
    <w:rsid w:val="00BA6EF3"/>
    <w:rsid w:val="00BB18CF"/>
    <w:rsid w:val="00BB465B"/>
    <w:rsid w:val="00BC1CAB"/>
    <w:rsid w:val="00BC5926"/>
    <w:rsid w:val="00BD06B1"/>
    <w:rsid w:val="00BD1EBE"/>
    <w:rsid w:val="00BE0220"/>
    <w:rsid w:val="00BE578E"/>
    <w:rsid w:val="00C00850"/>
    <w:rsid w:val="00C06DAE"/>
    <w:rsid w:val="00C23144"/>
    <w:rsid w:val="00C34862"/>
    <w:rsid w:val="00C34A67"/>
    <w:rsid w:val="00C36C50"/>
    <w:rsid w:val="00C51E3C"/>
    <w:rsid w:val="00C60BB2"/>
    <w:rsid w:val="00C6242D"/>
    <w:rsid w:val="00C67A70"/>
    <w:rsid w:val="00C74811"/>
    <w:rsid w:val="00C76701"/>
    <w:rsid w:val="00C76D00"/>
    <w:rsid w:val="00C9284E"/>
    <w:rsid w:val="00CA7518"/>
    <w:rsid w:val="00CA7583"/>
    <w:rsid w:val="00CB052A"/>
    <w:rsid w:val="00CC155F"/>
    <w:rsid w:val="00CD1928"/>
    <w:rsid w:val="00CD421A"/>
    <w:rsid w:val="00CF64F4"/>
    <w:rsid w:val="00D0155B"/>
    <w:rsid w:val="00D07556"/>
    <w:rsid w:val="00D0794B"/>
    <w:rsid w:val="00D07E5F"/>
    <w:rsid w:val="00D12CA6"/>
    <w:rsid w:val="00D14BDA"/>
    <w:rsid w:val="00D23E25"/>
    <w:rsid w:val="00D31397"/>
    <w:rsid w:val="00D43A78"/>
    <w:rsid w:val="00D45924"/>
    <w:rsid w:val="00D477A8"/>
    <w:rsid w:val="00D81745"/>
    <w:rsid w:val="00D92B69"/>
    <w:rsid w:val="00D944B4"/>
    <w:rsid w:val="00D953F0"/>
    <w:rsid w:val="00D967CD"/>
    <w:rsid w:val="00DA1212"/>
    <w:rsid w:val="00DA1B15"/>
    <w:rsid w:val="00DA2300"/>
    <w:rsid w:val="00DA29C0"/>
    <w:rsid w:val="00DB1554"/>
    <w:rsid w:val="00DC328A"/>
    <w:rsid w:val="00DD1A35"/>
    <w:rsid w:val="00DD6C2D"/>
    <w:rsid w:val="00DD7812"/>
    <w:rsid w:val="00DE2E1E"/>
    <w:rsid w:val="00DE4DE4"/>
    <w:rsid w:val="00DE631B"/>
    <w:rsid w:val="00DF2246"/>
    <w:rsid w:val="00DF5A52"/>
    <w:rsid w:val="00E0192D"/>
    <w:rsid w:val="00E11B96"/>
    <w:rsid w:val="00E40210"/>
    <w:rsid w:val="00E40C19"/>
    <w:rsid w:val="00E43BB5"/>
    <w:rsid w:val="00E50B39"/>
    <w:rsid w:val="00E545AB"/>
    <w:rsid w:val="00E614E3"/>
    <w:rsid w:val="00E7152E"/>
    <w:rsid w:val="00E71B9F"/>
    <w:rsid w:val="00E7223F"/>
    <w:rsid w:val="00E750D2"/>
    <w:rsid w:val="00E761EE"/>
    <w:rsid w:val="00E819DC"/>
    <w:rsid w:val="00E848DE"/>
    <w:rsid w:val="00E978B9"/>
    <w:rsid w:val="00EA51C0"/>
    <w:rsid w:val="00EB0F73"/>
    <w:rsid w:val="00EB6115"/>
    <w:rsid w:val="00EC5587"/>
    <w:rsid w:val="00EC7C2F"/>
    <w:rsid w:val="00ED048B"/>
    <w:rsid w:val="00ED3068"/>
    <w:rsid w:val="00ED48D9"/>
    <w:rsid w:val="00EE0348"/>
    <w:rsid w:val="00EE72BB"/>
    <w:rsid w:val="00EF0881"/>
    <w:rsid w:val="00EF6378"/>
    <w:rsid w:val="00EF6BA8"/>
    <w:rsid w:val="00F03DF5"/>
    <w:rsid w:val="00F0428D"/>
    <w:rsid w:val="00F115BE"/>
    <w:rsid w:val="00F128B4"/>
    <w:rsid w:val="00F12ED1"/>
    <w:rsid w:val="00F1416E"/>
    <w:rsid w:val="00F15E8B"/>
    <w:rsid w:val="00F300FF"/>
    <w:rsid w:val="00F30C39"/>
    <w:rsid w:val="00F42569"/>
    <w:rsid w:val="00F4335D"/>
    <w:rsid w:val="00F45AAB"/>
    <w:rsid w:val="00F52387"/>
    <w:rsid w:val="00F62C19"/>
    <w:rsid w:val="00F71CAB"/>
    <w:rsid w:val="00F7507F"/>
    <w:rsid w:val="00F83322"/>
    <w:rsid w:val="00F84FEE"/>
    <w:rsid w:val="00F90C17"/>
    <w:rsid w:val="00F9243C"/>
    <w:rsid w:val="00F9707F"/>
    <w:rsid w:val="00FA0DA2"/>
    <w:rsid w:val="00FC2EE6"/>
    <w:rsid w:val="00FC7684"/>
    <w:rsid w:val="00FE1E7E"/>
    <w:rsid w:val="00FE223A"/>
    <w:rsid w:val="00FE328D"/>
    <w:rsid w:val="00FE38A5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68"/>
    <w:rPr>
      <w:sz w:val="30"/>
    </w:rPr>
  </w:style>
  <w:style w:type="paragraph" w:styleId="1">
    <w:name w:val="heading 1"/>
    <w:basedOn w:val="a"/>
    <w:next w:val="a"/>
    <w:link w:val="10"/>
    <w:qFormat/>
    <w:rsid w:val="0001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306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068"/>
    <w:pPr>
      <w:spacing w:after="120"/>
    </w:pPr>
  </w:style>
  <w:style w:type="paragraph" w:styleId="2">
    <w:name w:val="Body Text 2"/>
    <w:basedOn w:val="a"/>
    <w:rsid w:val="00ED3068"/>
    <w:pPr>
      <w:spacing w:after="120" w:line="480" w:lineRule="auto"/>
    </w:pPr>
  </w:style>
  <w:style w:type="paragraph" w:styleId="a5">
    <w:name w:val="Balloon Text"/>
    <w:basedOn w:val="a"/>
    <w:semiHidden/>
    <w:rsid w:val="00EC7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119F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011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0119F6"/>
    <w:pPr>
      <w:spacing w:before="168" w:after="168"/>
      <w:ind w:left="240" w:right="240" w:firstLine="480"/>
    </w:pPr>
    <w:rPr>
      <w:sz w:val="24"/>
      <w:szCs w:val="24"/>
    </w:rPr>
  </w:style>
  <w:style w:type="paragraph" w:customStyle="1" w:styleId="a8">
    <w:name w:val="Знак"/>
    <w:basedOn w:val="a"/>
    <w:rsid w:val="000119F6"/>
    <w:rPr>
      <w:sz w:val="20"/>
      <w:lang w:val="en-US" w:eastAsia="en-US"/>
    </w:rPr>
  </w:style>
  <w:style w:type="paragraph" w:customStyle="1" w:styleId="ConsPlusNormal">
    <w:name w:val="ConsPlusNormal"/>
    <w:rsid w:val="000119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B93E05"/>
    <w:rPr>
      <w:color w:val="0000FF"/>
      <w:u w:val="single"/>
    </w:rPr>
  </w:style>
  <w:style w:type="character" w:customStyle="1" w:styleId="aa">
    <w:name w:val="Цветовое выделение"/>
    <w:rsid w:val="00B93E05"/>
    <w:rPr>
      <w:b/>
      <w:bCs/>
      <w:color w:val="000080"/>
    </w:rPr>
  </w:style>
  <w:style w:type="character" w:customStyle="1" w:styleId="ab">
    <w:name w:val="Гипертекстовая ссылка"/>
    <w:basedOn w:val="aa"/>
    <w:rsid w:val="00B93E05"/>
    <w:rPr>
      <w:color w:val="008000"/>
    </w:rPr>
  </w:style>
  <w:style w:type="paragraph" w:customStyle="1" w:styleId="ac">
    <w:name w:val="Нормальный (таблица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4D351F"/>
    <w:rPr>
      <w:sz w:val="30"/>
      <w:lang w:val="ru-RU" w:eastAsia="ru-RU" w:bidi="ar-SA"/>
    </w:rPr>
  </w:style>
  <w:style w:type="paragraph" w:customStyle="1" w:styleId="ConsTitle">
    <w:name w:val="ConsTitle"/>
    <w:rsid w:val="0021797B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rsid w:val="00412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Title"/>
    <w:basedOn w:val="a"/>
    <w:link w:val="af"/>
    <w:qFormat/>
    <w:rsid w:val="006060D4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6060D4"/>
    <w:rPr>
      <w:b/>
      <w:sz w:val="28"/>
    </w:rPr>
  </w:style>
  <w:style w:type="character" w:customStyle="1" w:styleId="af0">
    <w:name w:val="Без интервала Знак"/>
    <w:basedOn w:val="a0"/>
    <w:link w:val="af1"/>
    <w:locked/>
    <w:rsid w:val="00B5780C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1"/>
    <w:qFormat/>
    <w:rsid w:val="00B5780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53E5B"/>
    <w:rPr>
      <w:rFonts w:ascii="Arial" w:hAnsi="Arial" w:cs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253E5B"/>
    <w:pPr>
      <w:ind w:left="720"/>
      <w:contextualSpacing/>
    </w:pPr>
  </w:style>
  <w:style w:type="paragraph" w:styleId="af3">
    <w:name w:val="header"/>
    <w:basedOn w:val="a"/>
    <w:link w:val="af4"/>
    <w:rsid w:val="00253E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53E5B"/>
    <w:rPr>
      <w:sz w:val="30"/>
    </w:rPr>
  </w:style>
  <w:style w:type="paragraph" w:styleId="af5">
    <w:name w:val="footer"/>
    <w:basedOn w:val="a"/>
    <w:link w:val="af6"/>
    <w:rsid w:val="00253E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53E5B"/>
    <w:rPr>
      <w:sz w:val="30"/>
    </w:rPr>
  </w:style>
  <w:style w:type="paragraph" w:styleId="af7">
    <w:name w:val="Body Text Indent"/>
    <w:basedOn w:val="a"/>
    <w:link w:val="af8"/>
    <w:rsid w:val="001E2F6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E2F67"/>
    <w:rPr>
      <w:sz w:val="30"/>
    </w:rPr>
  </w:style>
  <w:style w:type="paragraph" w:styleId="20">
    <w:name w:val="Body Text Indent 2"/>
    <w:basedOn w:val="a"/>
    <w:link w:val="21"/>
    <w:rsid w:val="001E2F6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E2F67"/>
    <w:rPr>
      <w:sz w:val="24"/>
      <w:szCs w:val="24"/>
    </w:rPr>
  </w:style>
  <w:style w:type="paragraph" w:styleId="af9">
    <w:name w:val="Document Map"/>
    <w:basedOn w:val="a"/>
    <w:link w:val="afa"/>
    <w:uiPriority w:val="99"/>
    <w:rsid w:val="001E2F6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0"/>
    <w:link w:val="af9"/>
    <w:uiPriority w:val="99"/>
    <w:rsid w:val="001E2F67"/>
    <w:rPr>
      <w:rFonts w:ascii="Tahoma" w:hAnsi="Tahoma" w:cs="Tahoma"/>
      <w:shd w:val="clear" w:color="auto" w:fill="000080"/>
    </w:rPr>
  </w:style>
  <w:style w:type="character" w:customStyle="1" w:styleId="22">
    <w:name w:val="Основной текст (2)_"/>
    <w:link w:val="23"/>
    <w:rsid w:val="00322E50"/>
    <w:rPr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 + Не полужирный"/>
    <w:rsid w:val="00322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 (2)"/>
    <w:basedOn w:val="a"/>
    <w:link w:val="22"/>
    <w:rsid w:val="00322E50"/>
    <w:pPr>
      <w:widowControl w:val="0"/>
      <w:shd w:val="clear" w:color="auto" w:fill="FFFFFF"/>
      <w:spacing w:line="211" w:lineRule="exact"/>
      <w:jc w:val="center"/>
    </w:pPr>
    <w:rPr>
      <w:b/>
      <w:bCs/>
      <w:sz w:val="18"/>
      <w:szCs w:val="18"/>
    </w:rPr>
  </w:style>
  <w:style w:type="character" w:customStyle="1" w:styleId="40">
    <w:name w:val="Заголовок 4 Знак"/>
    <w:link w:val="4"/>
    <w:rsid w:val="00EC5587"/>
    <w:rPr>
      <w:b/>
      <w:sz w:val="32"/>
    </w:rPr>
  </w:style>
  <w:style w:type="character" w:customStyle="1" w:styleId="30">
    <w:name w:val="Основной текст с отступом 3 Знак"/>
    <w:basedOn w:val="a0"/>
    <w:link w:val="3"/>
    <w:rsid w:val="00DA1B15"/>
    <w:rPr>
      <w:sz w:val="16"/>
      <w:szCs w:val="16"/>
    </w:rPr>
  </w:style>
  <w:style w:type="paragraph" w:customStyle="1" w:styleId="consplustitle0">
    <w:name w:val="consplustitle"/>
    <w:basedOn w:val="a"/>
    <w:rsid w:val="006E11D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11D2"/>
  </w:style>
  <w:style w:type="character" w:customStyle="1" w:styleId="11">
    <w:name w:val="Заголовок №1_"/>
    <w:basedOn w:val="a0"/>
    <w:link w:val="12"/>
    <w:rsid w:val="005D2BBA"/>
    <w:rPr>
      <w:b/>
      <w:bCs/>
      <w:color w:val="000000"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basedOn w:val="11"/>
    <w:rsid w:val="005D2BBA"/>
    <w:rPr>
      <w:b/>
      <w:bCs/>
    </w:rPr>
  </w:style>
  <w:style w:type="paragraph" w:customStyle="1" w:styleId="12">
    <w:name w:val="Заголовок №1"/>
    <w:basedOn w:val="a"/>
    <w:link w:val="11"/>
    <w:rsid w:val="005D2BBA"/>
    <w:pPr>
      <w:shd w:val="clear" w:color="auto" w:fill="FFFFFF"/>
      <w:spacing w:after="720" w:line="0" w:lineRule="atLeast"/>
      <w:jc w:val="center"/>
      <w:outlineLvl w:val="0"/>
    </w:pPr>
    <w:rPr>
      <w:b/>
      <w:bCs/>
      <w:color w:val="000000"/>
      <w:sz w:val="27"/>
      <w:szCs w:val="27"/>
    </w:rPr>
  </w:style>
  <w:style w:type="paragraph" w:customStyle="1" w:styleId="msonormalcxspmiddle">
    <w:name w:val="msonormalcxspmiddle"/>
    <w:basedOn w:val="a"/>
    <w:rsid w:val="000C3D18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Subtitle"/>
    <w:basedOn w:val="a"/>
    <w:next w:val="a"/>
    <w:link w:val="afc"/>
    <w:qFormat/>
    <w:rsid w:val="006C03BA"/>
    <w:pPr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6C03BA"/>
    <w:rPr>
      <w:rFonts w:ascii="Cambria" w:hAnsi="Cambria"/>
      <w:i/>
      <w:iCs/>
      <w:spacing w:val="1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tropavlovka04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7B41DF5E43AD762458487283680FEB261ABB92F65C88CBB9B85F023DA2DA7C693115F37C78C149537E4FE3B4E17FC5B678C945B0B35J3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C4B2-8206-4E9F-ADA5-9B4527A0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сельского поселения Троицкий </vt:lpstr>
    </vt:vector>
  </TitlesOfParts>
  <Company>MoBIL GROUP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сельского поселения Троицкий </dc:title>
  <dc:subject/>
  <dc:creator>WinXp</dc:creator>
  <cp:keywords/>
  <dc:description/>
  <cp:lastModifiedBy>ПК</cp:lastModifiedBy>
  <cp:revision>172</cp:revision>
  <cp:lastPrinted>2019-12-09T06:47:00Z</cp:lastPrinted>
  <dcterms:created xsi:type="dcterms:W3CDTF">2013-03-29T14:01:00Z</dcterms:created>
  <dcterms:modified xsi:type="dcterms:W3CDTF">2019-12-09T06:47:00Z</dcterms:modified>
</cp:coreProperties>
</file>