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63" w:rsidRDefault="005E6363" w:rsidP="005E6363">
      <w:pPr>
        <w:pStyle w:val="a4"/>
        <w:ind w:left="5245"/>
        <w:jc w:val="left"/>
        <w:rPr>
          <w:bCs/>
          <w:szCs w:val="28"/>
        </w:rPr>
      </w:pPr>
      <w:r w:rsidRPr="005E6363">
        <w:rPr>
          <w:bCs/>
          <w:szCs w:val="28"/>
        </w:rPr>
        <w:t>Утверждена</w:t>
      </w:r>
    </w:p>
    <w:p w:rsidR="005E6363" w:rsidRPr="005E6363" w:rsidRDefault="00FA6DEB" w:rsidP="005E6363">
      <w:pPr>
        <w:pStyle w:val="a4"/>
        <w:ind w:left="5245"/>
        <w:jc w:val="left"/>
        <w:rPr>
          <w:bCs/>
          <w:szCs w:val="28"/>
        </w:rPr>
      </w:pPr>
      <w:r>
        <w:rPr>
          <w:bCs/>
          <w:szCs w:val="28"/>
        </w:rPr>
        <w:t>постановлением</w:t>
      </w:r>
      <w:r w:rsidR="005E6363">
        <w:rPr>
          <w:bCs/>
          <w:szCs w:val="28"/>
        </w:rPr>
        <w:t xml:space="preserve">главы </w:t>
      </w:r>
      <w:r w:rsidR="005E6363" w:rsidRPr="005E6363">
        <w:rPr>
          <w:bCs/>
          <w:szCs w:val="28"/>
        </w:rPr>
        <w:t xml:space="preserve">Администрации муниципального района Аскинский район Республики Башкортостан </w:t>
      </w:r>
    </w:p>
    <w:p w:rsidR="00532B11" w:rsidRPr="005E6363" w:rsidRDefault="005E6363" w:rsidP="005E6363">
      <w:pPr>
        <w:ind w:left="5245"/>
        <w:rPr>
          <w:sz w:val="28"/>
          <w:szCs w:val="28"/>
        </w:rPr>
      </w:pPr>
      <w:r w:rsidRPr="005E6363">
        <w:rPr>
          <w:bCs/>
          <w:sz w:val="28"/>
          <w:szCs w:val="28"/>
        </w:rPr>
        <w:t xml:space="preserve">№ </w:t>
      </w:r>
      <w:r w:rsidR="00926771">
        <w:rPr>
          <w:bCs/>
          <w:sz w:val="28"/>
          <w:szCs w:val="28"/>
        </w:rPr>
        <w:t xml:space="preserve">279 </w:t>
      </w:r>
      <w:r w:rsidRPr="005E6363">
        <w:rPr>
          <w:bCs/>
          <w:sz w:val="28"/>
          <w:szCs w:val="28"/>
        </w:rPr>
        <w:t xml:space="preserve">от </w:t>
      </w:r>
      <w:r w:rsidR="00926771">
        <w:rPr>
          <w:bCs/>
          <w:sz w:val="28"/>
          <w:szCs w:val="28"/>
        </w:rPr>
        <w:t>25 февраля</w:t>
      </w:r>
      <w:r w:rsidRPr="005E6363">
        <w:rPr>
          <w:bCs/>
          <w:sz w:val="28"/>
          <w:szCs w:val="28"/>
        </w:rPr>
        <w:t xml:space="preserve">  201</w:t>
      </w:r>
      <w:r w:rsidR="00926771">
        <w:rPr>
          <w:bCs/>
          <w:sz w:val="28"/>
          <w:szCs w:val="28"/>
        </w:rPr>
        <w:t>5</w:t>
      </w:r>
      <w:r w:rsidRPr="005E6363">
        <w:rPr>
          <w:bCs/>
          <w:sz w:val="28"/>
          <w:szCs w:val="28"/>
        </w:rPr>
        <w:t xml:space="preserve"> года</w:t>
      </w:r>
    </w:p>
    <w:p w:rsidR="00532B11" w:rsidRPr="005E6363" w:rsidRDefault="00532B11" w:rsidP="00532B11">
      <w:pPr>
        <w:rPr>
          <w:sz w:val="28"/>
          <w:szCs w:val="28"/>
        </w:rPr>
      </w:pPr>
    </w:p>
    <w:p w:rsidR="00532B11" w:rsidRPr="005E6363" w:rsidRDefault="00532B11" w:rsidP="00532B11">
      <w:pPr>
        <w:rPr>
          <w:sz w:val="28"/>
          <w:szCs w:val="28"/>
        </w:rPr>
      </w:pPr>
    </w:p>
    <w:p w:rsidR="00532B11" w:rsidRPr="005E6363" w:rsidRDefault="00532B11" w:rsidP="00532B11">
      <w:pPr>
        <w:rPr>
          <w:sz w:val="28"/>
          <w:szCs w:val="28"/>
        </w:rPr>
      </w:pPr>
    </w:p>
    <w:p w:rsidR="00532B11" w:rsidRPr="005E6363" w:rsidRDefault="00532B11" w:rsidP="00532B11">
      <w:pPr>
        <w:rPr>
          <w:sz w:val="28"/>
          <w:szCs w:val="28"/>
        </w:rPr>
      </w:pPr>
    </w:p>
    <w:p w:rsidR="00532B11" w:rsidRDefault="00532B11" w:rsidP="00532B11">
      <w:pPr>
        <w:rPr>
          <w:sz w:val="28"/>
          <w:szCs w:val="28"/>
        </w:rPr>
      </w:pPr>
    </w:p>
    <w:p w:rsidR="00FA6DEB" w:rsidRDefault="00FA6DEB" w:rsidP="00532B11">
      <w:pPr>
        <w:rPr>
          <w:sz w:val="28"/>
          <w:szCs w:val="28"/>
        </w:rPr>
      </w:pPr>
    </w:p>
    <w:p w:rsidR="00FA6DEB" w:rsidRPr="005E6363" w:rsidRDefault="00FA6DEB" w:rsidP="00532B11">
      <w:pPr>
        <w:rPr>
          <w:sz w:val="28"/>
          <w:szCs w:val="28"/>
        </w:rPr>
      </w:pPr>
    </w:p>
    <w:p w:rsidR="00532B11" w:rsidRPr="005E6363" w:rsidRDefault="00532B11" w:rsidP="00532B11">
      <w:pPr>
        <w:rPr>
          <w:sz w:val="28"/>
          <w:szCs w:val="28"/>
        </w:rPr>
      </w:pPr>
    </w:p>
    <w:p w:rsidR="005E6363" w:rsidRPr="005E6363" w:rsidRDefault="00217256" w:rsidP="005E6363">
      <w:pPr>
        <w:tabs>
          <w:tab w:val="left" w:pos="18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Программа</w:t>
      </w:r>
    </w:p>
    <w:p w:rsidR="005E6363" w:rsidRPr="005E6363" w:rsidRDefault="00532B11" w:rsidP="005E6363">
      <w:pPr>
        <w:tabs>
          <w:tab w:val="left" w:pos="1820"/>
        </w:tabs>
        <w:jc w:val="center"/>
        <w:rPr>
          <w:sz w:val="36"/>
          <w:szCs w:val="36"/>
        </w:rPr>
      </w:pPr>
      <w:r w:rsidRPr="005E6363">
        <w:rPr>
          <w:sz w:val="36"/>
          <w:szCs w:val="36"/>
        </w:rPr>
        <w:t>«Развитие и поддержка субъектов малого и среднего предпринимательства</w:t>
      </w:r>
    </w:p>
    <w:p w:rsidR="005E6363" w:rsidRDefault="00532B11" w:rsidP="005E6363">
      <w:pPr>
        <w:tabs>
          <w:tab w:val="left" w:pos="1820"/>
        </w:tabs>
        <w:jc w:val="center"/>
        <w:rPr>
          <w:sz w:val="36"/>
          <w:szCs w:val="36"/>
        </w:rPr>
      </w:pPr>
      <w:r w:rsidRPr="005E6363">
        <w:rPr>
          <w:sz w:val="36"/>
          <w:szCs w:val="36"/>
        </w:rPr>
        <w:t>в муниципальном районе Аскинский район Республики Башкортостан</w:t>
      </w:r>
      <w:r w:rsidR="005E6363" w:rsidRPr="005E6363">
        <w:rPr>
          <w:sz w:val="36"/>
          <w:szCs w:val="36"/>
        </w:rPr>
        <w:t xml:space="preserve"> на 2015-2018 годы</w:t>
      </w:r>
      <w:r w:rsidRPr="005E6363">
        <w:rPr>
          <w:sz w:val="36"/>
          <w:szCs w:val="36"/>
        </w:rPr>
        <w:t>»</w:t>
      </w: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5E6363" w:rsidRPr="005E6363" w:rsidRDefault="005E6363" w:rsidP="005E6363">
      <w:pPr>
        <w:rPr>
          <w:sz w:val="36"/>
          <w:szCs w:val="36"/>
        </w:rPr>
      </w:pPr>
    </w:p>
    <w:p w:rsidR="006328E9" w:rsidRPr="005E6363" w:rsidRDefault="006328E9" w:rsidP="005E6363">
      <w:pPr>
        <w:rPr>
          <w:sz w:val="36"/>
          <w:szCs w:val="36"/>
        </w:rPr>
      </w:pPr>
    </w:p>
    <w:p w:rsidR="003D0426" w:rsidRDefault="005E6363" w:rsidP="005E6363">
      <w:pPr>
        <w:tabs>
          <w:tab w:val="left" w:pos="3295"/>
        </w:tabs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с. Аскино</w:t>
      </w:r>
    </w:p>
    <w:p w:rsidR="005E6363" w:rsidRDefault="005E6363" w:rsidP="005E6363">
      <w:pPr>
        <w:tabs>
          <w:tab w:val="left" w:pos="3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</w:t>
      </w:r>
    </w:p>
    <w:p w:rsidR="005E6363" w:rsidRDefault="005E6363" w:rsidP="005E6363">
      <w:pPr>
        <w:tabs>
          <w:tab w:val="left" w:pos="3295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5E6363" w:rsidTr="0055789E">
        <w:tc>
          <w:tcPr>
            <w:tcW w:w="3652" w:type="dxa"/>
          </w:tcPr>
          <w:p w:rsidR="005E6363" w:rsidRDefault="005E63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19" w:type="dxa"/>
          </w:tcPr>
          <w:p w:rsidR="00492B64" w:rsidRPr="00492B64" w:rsidRDefault="00492B64" w:rsidP="0055789E">
            <w:pPr>
              <w:tabs>
                <w:tab w:val="left" w:pos="1820"/>
              </w:tabs>
              <w:rPr>
                <w:sz w:val="28"/>
                <w:szCs w:val="28"/>
              </w:rPr>
            </w:pPr>
            <w:r w:rsidRPr="00492B64">
              <w:rPr>
                <w:sz w:val="28"/>
                <w:szCs w:val="28"/>
              </w:rPr>
              <w:t>Развитие и поддержка субъектов малого и среднего предпринимательства</w:t>
            </w:r>
          </w:p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 w:rsidRPr="00492B64">
              <w:rPr>
                <w:sz w:val="28"/>
                <w:szCs w:val="28"/>
              </w:rPr>
              <w:t>в муниципальном районе Аскинский район Республики Башкортостан на 2015-2018 годы</w:t>
            </w:r>
          </w:p>
        </w:tc>
      </w:tr>
      <w:tr w:rsidR="005E6363" w:rsidTr="0055789E">
        <w:tc>
          <w:tcPr>
            <w:tcW w:w="3652" w:type="dxa"/>
          </w:tcPr>
          <w:p w:rsidR="005E6363" w:rsidRDefault="005E63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24 июля 2007 г. №209-ФЗ «О развитии малого и среднего предпринимательства в Российской Федерации»» Закон Республики Башкортостан  от 28 декабря 2007 г. №511-з « О развитии малого и среднего предпринимательства в Республике Башкортостан»</w:t>
            </w:r>
          </w:p>
        </w:tc>
      </w:tr>
      <w:tr w:rsidR="005E6363" w:rsidTr="0055789E">
        <w:tc>
          <w:tcPr>
            <w:tcW w:w="3652" w:type="dxa"/>
          </w:tcPr>
          <w:p w:rsidR="005E6363" w:rsidRDefault="005E63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19" w:type="dxa"/>
          </w:tcPr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Аскинский район Республики Башкортостан</w:t>
            </w:r>
          </w:p>
        </w:tc>
      </w:tr>
      <w:tr w:rsidR="005E6363" w:rsidTr="0055789E">
        <w:tc>
          <w:tcPr>
            <w:tcW w:w="3652" w:type="dxa"/>
          </w:tcPr>
          <w:p w:rsidR="005E6363" w:rsidRDefault="005E63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19" w:type="dxa"/>
          </w:tcPr>
          <w:p w:rsidR="005E6363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экономическому развитию, потребительскому рынку и муниципальным закупкам Администрации муниципального района Аскинский район Республики Башкортостан</w:t>
            </w:r>
          </w:p>
        </w:tc>
      </w:tr>
      <w:tr w:rsidR="005E6363" w:rsidTr="0055789E">
        <w:tc>
          <w:tcPr>
            <w:tcW w:w="3652" w:type="dxa"/>
          </w:tcPr>
          <w:p w:rsidR="0055789E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  <w:p w:rsidR="0055789E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31525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</w:p>
          <w:p w:rsidR="005E6363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развития малого и среднего </w:t>
            </w:r>
            <w:r w:rsidR="005D1FD3">
              <w:rPr>
                <w:sz w:val="28"/>
                <w:szCs w:val="28"/>
              </w:rPr>
              <w:t xml:space="preserve">предпринимательства и увеличение числа занятых в малом и среднем бизнесе </w:t>
            </w:r>
            <w:r>
              <w:rPr>
                <w:sz w:val="28"/>
                <w:szCs w:val="28"/>
              </w:rPr>
              <w:t>в муниципальном районе Аскинский район</w:t>
            </w:r>
          </w:p>
          <w:p w:rsidR="00E31525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 w:rsidRPr="00174778">
              <w:rPr>
                <w:sz w:val="28"/>
                <w:szCs w:val="28"/>
              </w:rPr>
              <w:t>Задачи:</w:t>
            </w:r>
          </w:p>
          <w:p w:rsidR="00E31525" w:rsidRDefault="0055789E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благоприятного климата для развития малого и среднего бизнеса; м</w:t>
            </w:r>
            <w:r w:rsidR="00E31525">
              <w:rPr>
                <w:sz w:val="28"/>
                <w:szCs w:val="28"/>
              </w:rPr>
              <w:t>отивирование и побуждение экономически активного населе</w:t>
            </w:r>
            <w:r>
              <w:rPr>
                <w:sz w:val="28"/>
                <w:szCs w:val="28"/>
              </w:rPr>
              <w:t xml:space="preserve">ния к организации своего дела; повышение доступности финансовых ресурсов для субъектов малого и среднего предпринимательства; развитие системы информационно-консультационной поддержки субъектов малого и среднего предпринимательства </w:t>
            </w:r>
          </w:p>
        </w:tc>
      </w:tr>
      <w:tr w:rsidR="005E6363" w:rsidTr="0055789E">
        <w:tc>
          <w:tcPr>
            <w:tcW w:w="3652" w:type="dxa"/>
          </w:tcPr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19" w:type="dxa"/>
          </w:tcPr>
          <w:p w:rsidR="005E6363" w:rsidRDefault="00174778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зарегистрированных субъектов малого и среднего предпринимательства (физические и юридические лиц, ед.); количество малых и средних предприятий  в расчете на  1 тыс. населения (ед.); </w:t>
            </w:r>
            <w:r>
              <w:rPr>
                <w:sz w:val="28"/>
                <w:szCs w:val="28"/>
              </w:rPr>
              <w:lastRenderedPageBreak/>
              <w:t>среднесписочная численность работающих на малых и средних предприятиях (чел.); доля продукции, оборот малых и средних предприятий (тыс. рублей).</w:t>
            </w:r>
          </w:p>
        </w:tc>
      </w:tr>
      <w:tr w:rsidR="00E31525" w:rsidTr="0055789E">
        <w:tc>
          <w:tcPr>
            <w:tcW w:w="3652" w:type="dxa"/>
          </w:tcPr>
          <w:p w:rsidR="00E31525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19" w:type="dxa"/>
          </w:tcPr>
          <w:p w:rsidR="00E31525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2015-2018 годы</w:t>
            </w:r>
          </w:p>
        </w:tc>
      </w:tr>
      <w:tr w:rsidR="005E6363" w:rsidTr="0055789E">
        <w:tc>
          <w:tcPr>
            <w:tcW w:w="3652" w:type="dxa"/>
          </w:tcPr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19" w:type="dxa"/>
          </w:tcPr>
          <w:p w:rsidR="005E6363" w:rsidRDefault="00E31525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Программе: </w:t>
            </w:r>
            <w:r w:rsidR="00E44EE3">
              <w:rPr>
                <w:sz w:val="28"/>
                <w:szCs w:val="28"/>
              </w:rPr>
              <w:t xml:space="preserve">13 660 </w:t>
            </w:r>
            <w:r w:rsidR="005D2D63">
              <w:rPr>
                <w:sz w:val="28"/>
                <w:szCs w:val="28"/>
              </w:rPr>
              <w:t>тыс. рублей, в том числе :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 год – </w:t>
            </w:r>
            <w:r w:rsidR="00E44EE3">
              <w:rPr>
                <w:sz w:val="28"/>
                <w:szCs w:val="28"/>
              </w:rPr>
              <w:t>3415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 год –</w:t>
            </w:r>
            <w:r w:rsidR="00E44EE3">
              <w:rPr>
                <w:sz w:val="28"/>
                <w:szCs w:val="28"/>
              </w:rPr>
              <w:t xml:space="preserve"> 3415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2017 год – </w:t>
            </w:r>
            <w:r w:rsidR="00E44EE3">
              <w:rPr>
                <w:sz w:val="28"/>
                <w:szCs w:val="28"/>
              </w:rPr>
              <w:t>3415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2018 год – </w:t>
            </w:r>
            <w:r w:rsidR="00E44EE3">
              <w:rPr>
                <w:sz w:val="28"/>
                <w:szCs w:val="28"/>
              </w:rPr>
              <w:t>3415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Республики Башкортостан – </w:t>
            </w:r>
            <w:r w:rsidR="00E44EE3">
              <w:rPr>
                <w:sz w:val="28"/>
                <w:szCs w:val="28"/>
              </w:rPr>
              <w:t xml:space="preserve"> 11 660 </w:t>
            </w:r>
            <w:r>
              <w:rPr>
                <w:sz w:val="28"/>
                <w:szCs w:val="28"/>
              </w:rPr>
              <w:t xml:space="preserve">тысяч рублей, в том числе: 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 год – </w:t>
            </w:r>
            <w:r w:rsidR="00E44EE3">
              <w:rPr>
                <w:sz w:val="28"/>
                <w:szCs w:val="28"/>
              </w:rPr>
              <w:t>2915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 год –</w:t>
            </w:r>
            <w:r w:rsidR="00E44EE3">
              <w:rPr>
                <w:sz w:val="28"/>
                <w:szCs w:val="28"/>
              </w:rPr>
              <w:t xml:space="preserve"> 2915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2017 год – </w:t>
            </w:r>
            <w:r w:rsidR="00E44EE3">
              <w:rPr>
                <w:sz w:val="28"/>
                <w:szCs w:val="28"/>
              </w:rPr>
              <w:t>2915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2018 год – </w:t>
            </w:r>
            <w:r w:rsidR="00E44EE3">
              <w:rPr>
                <w:sz w:val="28"/>
                <w:szCs w:val="28"/>
              </w:rPr>
              <w:t>2915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района Аскинский район– </w:t>
            </w:r>
            <w:r w:rsidR="00E44EE3">
              <w:rPr>
                <w:sz w:val="28"/>
                <w:szCs w:val="28"/>
              </w:rPr>
              <w:t xml:space="preserve"> 2 000 </w:t>
            </w:r>
            <w:r>
              <w:rPr>
                <w:sz w:val="28"/>
                <w:szCs w:val="28"/>
              </w:rPr>
              <w:t xml:space="preserve">тысяч рублей, в том числе: 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 год – </w:t>
            </w:r>
            <w:r w:rsidR="00036D18">
              <w:rPr>
                <w:sz w:val="28"/>
                <w:szCs w:val="28"/>
              </w:rPr>
              <w:t>500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 год –</w:t>
            </w:r>
            <w:r w:rsidR="00036D18">
              <w:rPr>
                <w:sz w:val="28"/>
                <w:szCs w:val="28"/>
              </w:rPr>
              <w:t xml:space="preserve"> 500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2017 год – </w:t>
            </w:r>
            <w:r w:rsidR="00036D18">
              <w:rPr>
                <w:sz w:val="28"/>
                <w:szCs w:val="28"/>
              </w:rPr>
              <w:t>500 тыс. рублей;</w:t>
            </w:r>
          </w:p>
          <w:p w:rsidR="005D2D63" w:rsidRDefault="005D2D63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2018 год – </w:t>
            </w:r>
            <w:r w:rsidR="00036D18">
              <w:rPr>
                <w:sz w:val="28"/>
                <w:szCs w:val="28"/>
              </w:rPr>
              <w:t>500 тыс. рублей;</w:t>
            </w:r>
          </w:p>
        </w:tc>
      </w:tr>
      <w:tr w:rsidR="005E6363" w:rsidTr="0055789E">
        <w:tc>
          <w:tcPr>
            <w:tcW w:w="3652" w:type="dxa"/>
          </w:tcPr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Программы, поддающиеся количественной оценке</w:t>
            </w:r>
          </w:p>
        </w:tc>
        <w:tc>
          <w:tcPr>
            <w:tcW w:w="5919" w:type="dxa"/>
          </w:tcPr>
          <w:p w:rsidR="005E6363" w:rsidRDefault="00174778" w:rsidP="00456B20">
            <w:pPr>
              <w:tabs>
                <w:tab w:val="left" w:pos="3295"/>
              </w:tabs>
              <w:rPr>
                <w:sz w:val="28"/>
                <w:szCs w:val="28"/>
              </w:rPr>
            </w:pPr>
            <w:r w:rsidRPr="006E4052">
              <w:rPr>
                <w:sz w:val="28"/>
                <w:szCs w:val="28"/>
              </w:rPr>
              <w:t xml:space="preserve">Рост количества зарегистрированных субъектов малого и среднего предпринимательства (физические и юридические лиц) на </w:t>
            </w:r>
            <w:r w:rsidR="00456B20" w:rsidRPr="006E4052">
              <w:rPr>
                <w:sz w:val="28"/>
                <w:szCs w:val="28"/>
              </w:rPr>
              <w:t>55</w:t>
            </w:r>
            <w:r w:rsidRPr="006E4052">
              <w:rPr>
                <w:sz w:val="28"/>
                <w:szCs w:val="28"/>
              </w:rPr>
              <w:t>ед; увеличение количества малых и средних предприятий  в расчете на  1 тыс. населения  -</w:t>
            </w:r>
            <w:r w:rsidR="00456B20" w:rsidRPr="006E4052">
              <w:rPr>
                <w:sz w:val="28"/>
                <w:szCs w:val="28"/>
              </w:rPr>
              <w:t>28</w:t>
            </w:r>
            <w:r w:rsidRPr="006E4052">
              <w:rPr>
                <w:sz w:val="28"/>
                <w:szCs w:val="28"/>
              </w:rPr>
              <w:t xml:space="preserve"> ед.; рост оборота малых и средних предприятий </w:t>
            </w:r>
            <w:r w:rsidR="00456B20" w:rsidRPr="006E4052">
              <w:rPr>
                <w:sz w:val="28"/>
                <w:szCs w:val="28"/>
              </w:rPr>
              <w:t xml:space="preserve">в 1,8 раз, или на </w:t>
            </w:r>
            <w:r w:rsidR="006E4052" w:rsidRPr="006E4052">
              <w:rPr>
                <w:sz w:val="28"/>
                <w:szCs w:val="28"/>
              </w:rPr>
              <w:t xml:space="preserve">210,9 </w:t>
            </w:r>
            <w:r w:rsidRPr="006E4052">
              <w:rPr>
                <w:sz w:val="28"/>
                <w:szCs w:val="28"/>
              </w:rPr>
              <w:t xml:space="preserve"> тыс. рублей.</w:t>
            </w:r>
          </w:p>
        </w:tc>
      </w:tr>
      <w:tr w:rsidR="005E6363" w:rsidTr="0055789E">
        <w:tc>
          <w:tcPr>
            <w:tcW w:w="3652" w:type="dxa"/>
          </w:tcPr>
          <w:p w:rsidR="005E6363" w:rsidRDefault="00492B64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реализации Программы</w:t>
            </w:r>
          </w:p>
        </w:tc>
        <w:tc>
          <w:tcPr>
            <w:tcW w:w="5919" w:type="dxa"/>
          </w:tcPr>
          <w:p w:rsidR="005E6363" w:rsidRDefault="00174778" w:rsidP="0055789E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программных мероприятий возложить на заместителя главы Администрации по экономике и финансовым вопросам – Гильванова В.Ш.</w:t>
            </w:r>
          </w:p>
        </w:tc>
      </w:tr>
    </w:tbl>
    <w:p w:rsidR="005E6363" w:rsidRDefault="005E6363" w:rsidP="005E6363">
      <w:pPr>
        <w:tabs>
          <w:tab w:val="left" w:pos="3295"/>
        </w:tabs>
        <w:jc w:val="center"/>
        <w:rPr>
          <w:sz w:val="28"/>
          <w:szCs w:val="28"/>
        </w:rPr>
      </w:pPr>
    </w:p>
    <w:p w:rsidR="00874ED5" w:rsidRDefault="00874ED5" w:rsidP="005E6363">
      <w:pPr>
        <w:tabs>
          <w:tab w:val="left" w:pos="3295"/>
        </w:tabs>
        <w:jc w:val="center"/>
        <w:rPr>
          <w:sz w:val="28"/>
          <w:szCs w:val="28"/>
        </w:rPr>
      </w:pPr>
    </w:p>
    <w:p w:rsidR="00874ED5" w:rsidRDefault="00874ED5" w:rsidP="005E6363">
      <w:pPr>
        <w:tabs>
          <w:tab w:val="left" w:pos="3295"/>
        </w:tabs>
        <w:jc w:val="center"/>
        <w:rPr>
          <w:sz w:val="28"/>
          <w:szCs w:val="28"/>
        </w:rPr>
      </w:pPr>
    </w:p>
    <w:p w:rsidR="00874ED5" w:rsidRDefault="00874ED5" w:rsidP="005E6363">
      <w:pPr>
        <w:tabs>
          <w:tab w:val="left" w:pos="3295"/>
        </w:tabs>
        <w:jc w:val="center"/>
        <w:rPr>
          <w:sz w:val="28"/>
          <w:szCs w:val="28"/>
        </w:rPr>
      </w:pPr>
    </w:p>
    <w:p w:rsidR="00874ED5" w:rsidRDefault="00874ED5" w:rsidP="005E6363">
      <w:pPr>
        <w:tabs>
          <w:tab w:val="left" w:pos="3295"/>
        </w:tabs>
        <w:jc w:val="center"/>
        <w:rPr>
          <w:sz w:val="28"/>
          <w:szCs w:val="28"/>
        </w:rPr>
      </w:pPr>
    </w:p>
    <w:p w:rsidR="0055789E" w:rsidRDefault="0007301C" w:rsidP="00E50107">
      <w:pPr>
        <w:pStyle w:val="aa"/>
        <w:numPr>
          <w:ilvl w:val="0"/>
          <w:numId w:val="1"/>
        </w:numPr>
        <w:tabs>
          <w:tab w:val="left" w:pos="3295"/>
        </w:tabs>
        <w:jc w:val="center"/>
        <w:rPr>
          <w:sz w:val="28"/>
          <w:szCs w:val="28"/>
        </w:rPr>
      </w:pPr>
      <w:r w:rsidRPr="00E50107">
        <w:rPr>
          <w:sz w:val="28"/>
          <w:szCs w:val="28"/>
        </w:rPr>
        <w:lastRenderedPageBreak/>
        <w:t>Общие положения</w:t>
      </w:r>
    </w:p>
    <w:p w:rsidR="00E50107" w:rsidRPr="00E50107" w:rsidRDefault="00E50107" w:rsidP="00E50107">
      <w:pPr>
        <w:pStyle w:val="aa"/>
        <w:tabs>
          <w:tab w:val="left" w:pos="3295"/>
        </w:tabs>
        <w:rPr>
          <w:sz w:val="28"/>
          <w:szCs w:val="28"/>
        </w:rPr>
      </w:pPr>
    </w:p>
    <w:p w:rsidR="0007301C" w:rsidRDefault="0007301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«Развитие и поддержка субъектов малого и среднего предпринимательства в муниципальном районе Аскинский район Республики Башкортостан на 2014-2018 годы» (далее – Программа) является базовым системным документом, определяющим цели и задачи политики муниципального района Аскинский район в сфере развития малого и среднего предпринимательства  в муниципальном районе Аскинский район Республики Башкортостан на весь период действия Программы. </w:t>
      </w:r>
    </w:p>
    <w:p w:rsidR="0007301C" w:rsidRDefault="0007301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для разработки  Программы явились:</w:t>
      </w:r>
    </w:p>
    <w:p w:rsidR="0007301C" w:rsidRPr="00E91C72" w:rsidRDefault="0007301C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91C72">
        <w:rPr>
          <w:rFonts w:cs="Times New Roman"/>
          <w:color w:val="000000" w:themeColor="text1"/>
          <w:sz w:val="28"/>
          <w:szCs w:val="28"/>
        </w:rPr>
        <w:t xml:space="preserve">- </w:t>
      </w:r>
      <w:hyperlink r:id="rId8" w:history="1">
        <w:r w:rsidRPr="00E91C72">
          <w:rPr>
            <w:rStyle w:val="a7"/>
            <w:rFonts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Федеральный закон от 24 июля 2007 г. N 209-ФЗ</w:t>
        </w:r>
      </w:hyperlink>
      <w:r w:rsidRPr="00E91C72">
        <w:rPr>
          <w:rStyle w:val="apple-converted-space"/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E91C72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«О развитии малого и среднего предпринимательства в Российской Федерации»</w:t>
      </w:r>
      <w:r w:rsidR="00E91C72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E91C72">
        <w:rPr>
          <w:rFonts w:cs="Times New Roman"/>
          <w:color w:val="000000" w:themeColor="text1"/>
          <w:spacing w:val="2"/>
          <w:sz w:val="28"/>
          <w:szCs w:val="28"/>
        </w:rPr>
        <w:br/>
      </w:r>
      <w:r w:rsidRPr="00E91C72">
        <w:rPr>
          <w:rFonts w:cs="Times New Roman"/>
          <w:color w:val="000000" w:themeColor="text1"/>
          <w:sz w:val="28"/>
          <w:szCs w:val="28"/>
        </w:rPr>
        <w:t xml:space="preserve"> - </w:t>
      </w:r>
      <w:hyperlink r:id="rId9" w:history="1">
        <w:r w:rsidRPr="00E91C72">
          <w:rPr>
            <w:rStyle w:val="a7"/>
            <w:rFonts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постановление Правительства Российской Федерации от 27 февраля 2009 г. N 178</w:t>
        </w:r>
      </w:hyperlink>
      <w:r w:rsidRPr="00E91C72">
        <w:rPr>
          <w:rStyle w:val="apple-converted-space"/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E91C72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«О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</w:t>
      </w:r>
      <w:r w:rsidR="00E91C72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07301C" w:rsidRDefault="0007301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Республики Башкортостан  от 28 декабря 2007 г. №511-з « О развитии малого и среднего предпринимательства в Республике Башкортостан»</w:t>
      </w:r>
      <w:r w:rsidR="00E91C72">
        <w:rPr>
          <w:sz w:val="28"/>
          <w:szCs w:val="28"/>
        </w:rPr>
        <w:t>.</w:t>
      </w:r>
    </w:p>
    <w:p w:rsidR="004217D0" w:rsidRPr="000758BF" w:rsidRDefault="004217D0" w:rsidP="0042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8B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0758BF">
        <w:rPr>
          <w:sz w:val="28"/>
          <w:szCs w:val="28"/>
        </w:rPr>
        <w:t>дминистрации района № 67 от 02.02.2009</w:t>
      </w:r>
      <w:r>
        <w:rPr>
          <w:sz w:val="28"/>
          <w:szCs w:val="28"/>
        </w:rPr>
        <w:t xml:space="preserve"> «О </w:t>
      </w:r>
      <w:r w:rsidRPr="000758BF">
        <w:rPr>
          <w:sz w:val="28"/>
          <w:szCs w:val="28"/>
        </w:rPr>
        <w:t>создан</w:t>
      </w:r>
      <w:r>
        <w:rPr>
          <w:sz w:val="28"/>
          <w:szCs w:val="28"/>
        </w:rPr>
        <w:t>ии</w:t>
      </w:r>
      <w:r w:rsidRPr="000758BF">
        <w:rPr>
          <w:sz w:val="28"/>
          <w:szCs w:val="28"/>
        </w:rPr>
        <w:t xml:space="preserve"> Совещательн</w:t>
      </w:r>
      <w:r>
        <w:rPr>
          <w:sz w:val="28"/>
          <w:szCs w:val="28"/>
        </w:rPr>
        <w:t>ого</w:t>
      </w:r>
      <w:r w:rsidRPr="000758B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0758BF">
        <w:rPr>
          <w:sz w:val="28"/>
          <w:szCs w:val="28"/>
        </w:rPr>
        <w:t xml:space="preserve"> при </w:t>
      </w:r>
      <w:r>
        <w:rPr>
          <w:sz w:val="28"/>
          <w:szCs w:val="28"/>
        </w:rPr>
        <w:t>А</w:t>
      </w:r>
      <w:r w:rsidRPr="000758BF">
        <w:rPr>
          <w:sz w:val="28"/>
          <w:szCs w:val="28"/>
        </w:rPr>
        <w:t>дминистрации района по вопросам предпринимательства</w:t>
      </w:r>
      <w:r>
        <w:rPr>
          <w:sz w:val="28"/>
          <w:szCs w:val="28"/>
        </w:rPr>
        <w:t>»</w:t>
      </w:r>
    </w:p>
    <w:p w:rsidR="004217D0" w:rsidRPr="00370C47" w:rsidRDefault="004217D0" w:rsidP="0042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758BF">
        <w:rPr>
          <w:sz w:val="28"/>
          <w:szCs w:val="28"/>
        </w:rPr>
        <w:t>Решение Совета № 61 от 06.02.2009</w:t>
      </w:r>
      <w:r>
        <w:rPr>
          <w:sz w:val="28"/>
          <w:szCs w:val="28"/>
        </w:rPr>
        <w:t xml:space="preserve"> «Об у</w:t>
      </w:r>
      <w:r w:rsidRPr="000758BF">
        <w:rPr>
          <w:sz w:val="28"/>
          <w:szCs w:val="28"/>
        </w:rPr>
        <w:t>твержден</w:t>
      </w:r>
      <w:r>
        <w:rPr>
          <w:sz w:val="28"/>
          <w:szCs w:val="28"/>
        </w:rPr>
        <w:t>ии</w:t>
      </w:r>
      <w:r w:rsidRPr="000758BF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0758BF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ня</w:t>
      </w:r>
      <w:r w:rsidRPr="000758BF">
        <w:rPr>
          <w:sz w:val="28"/>
          <w:szCs w:val="28"/>
        </w:rPr>
        <w:t xml:space="preserve"> муниципального имущества предоставляемого в аренду </w:t>
      </w:r>
      <w:r>
        <w:rPr>
          <w:sz w:val="28"/>
          <w:szCs w:val="28"/>
        </w:rPr>
        <w:t>субъектам малого предпринимательства»</w:t>
      </w:r>
    </w:p>
    <w:p w:rsidR="0007301C" w:rsidRDefault="0007301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комплекс организационных, экономических, технических и иных мероприятий, обеспечивающих эффективное решение приоритетных задач в сфере развития малого и среднего предпринимательства в муниципальном районе Ас</w:t>
      </w:r>
      <w:r w:rsidR="00E91C72">
        <w:rPr>
          <w:sz w:val="28"/>
          <w:szCs w:val="28"/>
        </w:rPr>
        <w:t>кинский район Республики Башкор</w:t>
      </w:r>
      <w:r>
        <w:rPr>
          <w:sz w:val="28"/>
          <w:szCs w:val="28"/>
        </w:rPr>
        <w:t>тостан.</w:t>
      </w:r>
    </w:p>
    <w:p w:rsidR="0007301C" w:rsidRDefault="0007301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подразумевает осуществление </w:t>
      </w:r>
      <w:r w:rsidR="00E65540">
        <w:rPr>
          <w:sz w:val="28"/>
          <w:szCs w:val="28"/>
        </w:rPr>
        <w:t>мониторинга выполнения Программы, а также корректировку действий с учетом изменения определенных целевых индикаторов и показателей.</w:t>
      </w:r>
    </w:p>
    <w:p w:rsidR="00E91C72" w:rsidRDefault="00E91C72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</w:p>
    <w:p w:rsidR="00E65540" w:rsidRPr="00E50107" w:rsidRDefault="00E65540" w:rsidP="00E50107">
      <w:pPr>
        <w:pStyle w:val="aa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0107">
        <w:rPr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E65540" w:rsidRDefault="00E65540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</w:p>
    <w:p w:rsidR="00E65540" w:rsidRDefault="00E65540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малого и среднего предпринимательства в муниципальном районе Аскинский район Республики Башкортостан играет важную роль  в экономике муниципалитета. Развитие экономики района, ее устойчивость к кризисным явлениям и структурным изменениям республиканских рынков,  </w:t>
      </w:r>
      <w:r>
        <w:rPr>
          <w:sz w:val="28"/>
          <w:szCs w:val="28"/>
        </w:rPr>
        <w:lastRenderedPageBreak/>
        <w:t>динамика занятости и экономической активности населения находятся в непосредственной зависимости от данного сегмента предприятий.</w:t>
      </w:r>
    </w:p>
    <w:p w:rsidR="00E65540" w:rsidRDefault="00E65540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обладает рядом преимущественных  факторов:</w:t>
      </w:r>
    </w:p>
    <w:p w:rsidR="00E65540" w:rsidRDefault="00E65540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меньшее количество затрат на этапе формирования бизнеса;</w:t>
      </w:r>
    </w:p>
    <w:p w:rsidR="00E65540" w:rsidRDefault="00E65540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-оперативное решение проблем и создание рабочих мест;</w:t>
      </w:r>
    </w:p>
    <w:p w:rsidR="000E099A" w:rsidRDefault="000E099A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гибкая и адаптивная форма хозяйствования.</w:t>
      </w:r>
    </w:p>
    <w:p w:rsidR="00A8179C" w:rsidRPr="001C0B83" w:rsidRDefault="000E099A" w:rsidP="00A8179C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субъектов малого и среднего предпринимательства по состоянию на 1 </w:t>
      </w:r>
      <w:r w:rsidR="007C199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7C19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составило </w:t>
      </w:r>
      <w:r w:rsidR="007C1998">
        <w:rPr>
          <w:sz w:val="28"/>
          <w:szCs w:val="28"/>
        </w:rPr>
        <w:t>405</w:t>
      </w:r>
      <w:r>
        <w:rPr>
          <w:sz w:val="28"/>
          <w:szCs w:val="28"/>
        </w:rPr>
        <w:t xml:space="preserve"> единиц или 2</w:t>
      </w:r>
      <w:r w:rsidR="007C1998">
        <w:rPr>
          <w:sz w:val="28"/>
          <w:szCs w:val="28"/>
        </w:rPr>
        <w:t>07</w:t>
      </w:r>
      <w:r>
        <w:rPr>
          <w:sz w:val="28"/>
          <w:szCs w:val="28"/>
        </w:rPr>
        <w:t xml:space="preserve"> единиц на  1000 человек населения. При этом число субъектов данного сегмента  с момента реализации муниципальных Программ аналогичной направленности </w:t>
      </w:r>
      <w:r w:rsidR="0094741B">
        <w:rPr>
          <w:sz w:val="28"/>
          <w:szCs w:val="28"/>
        </w:rPr>
        <w:t>(с 2009 года) увеличилось на 10,7%,  или на 41 единицу.</w:t>
      </w:r>
      <w:r w:rsidR="00A8179C" w:rsidRPr="001C0B83">
        <w:rPr>
          <w:sz w:val="28"/>
          <w:szCs w:val="28"/>
        </w:rPr>
        <w:t xml:space="preserve">Численность занятых в экономике района – </w:t>
      </w:r>
      <w:r w:rsidR="00A8179C">
        <w:rPr>
          <w:sz w:val="28"/>
          <w:szCs w:val="28"/>
        </w:rPr>
        <w:t>6,4</w:t>
      </w:r>
      <w:r w:rsidR="00A8179C" w:rsidRPr="001C0B83">
        <w:rPr>
          <w:sz w:val="28"/>
          <w:szCs w:val="28"/>
        </w:rPr>
        <w:t xml:space="preserve"> тыс. чел., из них в </w:t>
      </w:r>
      <w:r w:rsidR="00A8179C" w:rsidRPr="00205A16">
        <w:rPr>
          <w:sz w:val="28"/>
          <w:szCs w:val="28"/>
        </w:rPr>
        <w:t xml:space="preserve">предпринимательстве – </w:t>
      </w:r>
      <w:r w:rsidR="00A8179C">
        <w:rPr>
          <w:sz w:val="28"/>
          <w:szCs w:val="28"/>
        </w:rPr>
        <w:t>2,5</w:t>
      </w:r>
      <w:r w:rsidR="00A8179C" w:rsidRPr="00205A16">
        <w:rPr>
          <w:sz w:val="28"/>
          <w:szCs w:val="28"/>
        </w:rPr>
        <w:t xml:space="preserve"> тыс. чел. или </w:t>
      </w:r>
      <w:r w:rsidR="00A8179C">
        <w:rPr>
          <w:sz w:val="28"/>
          <w:szCs w:val="28"/>
        </w:rPr>
        <w:t>39,</w:t>
      </w:r>
      <w:r w:rsidR="00A8179C" w:rsidRPr="00205A16">
        <w:rPr>
          <w:sz w:val="28"/>
          <w:szCs w:val="28"/>
        </w:rPr>
        <w:t>% от</w:t>
      </w:r>
      <w:r w:rsidR="00A8179C" w:rsidRPr="001C0B83">
        <w:rPr>
          <w:sz w:val="28"/>
          <w:szCs w:val="28"/>
        </w:rPr>
        <w:t xml:space="preserve"> общего количества занятых. </w:t>
      </w:r>
    </w:p>
    <w:p w:rsidR="00E65540" w:rsidRDefault="0094741B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малых предприятий за 9 месяцев 2014 года  в  муниципальном районе Аскинский район </w:t>
      </w:r>
      <w:r w:rsidRPr="00EB3FA4">
        <w:rPr>
          <w:sz w:val="28"/>
          <w:szCs w:val="28"/>
        </w:rPr>
        <w:t xml:space="preserve">превысил  </w:t>
      </w:r>
      <w:r w:rsidR="00EB3FA4" w:rsidRPr="00EB3FA4">
        <w:rPr>
          <w:sz w:val="28"/>
          <w:szCs w:val="28"/>
        </w:rPr>
        <w:t>260</w:t>
      </w:r>
      <w:r w:rsidR="00E91C72" w:rsidRPr="00EB3FA4">
        <w:rPr>
          <w:sz w:val="28"/>
          <w:szCs w:val="28"/>
        </w:rPr>
        <w:t xml:space="preserve"> млн. рублей</w:t>
      </w:r>
      <w:r w:rsidR="00D43E9E" w:rsidRPr="00EB3FA4">
        <w:rPr>
          <w:sz w:val="28"/>
          <w:szCs w:val="28"/>
        </w:rPr>
        <w:t xml:space="preserve">  что составило </w:t>
      </w:r>
      <w:r w:rsidR="00EB3FA4" w:rsidRPr="00EB3FA4">
        <w:rPr>
          <w:sz w:val="28"/>
          <w:szCs w:val="28"/>
        </w:rPr>
        <w:t>49</w:t>
      </w:r>
      <w:r w:rsidR="00D43E9E" w:rsidRPr="00EB3FA4">
        <w:rPr>
          <w:sz w:val="28"/>
          <w:szCs w:val="28"/>
        </w:rPr>
        <w:t xml:space="preserve"> %</w:t>
      </w:r>
      <w:r w:rsidR="00D43E9E">
        <w:rPr>
          <w:sz w:val="28"/>
          <w:szCs w:val="28"/>
        </w:rPr>
        <w:t xml:space="preserve">  от общего оборота района.  </w:t>
      </w:r>
    </w:p>
    <w:p w:rsidR="007C1998" w:rsidRDefault="00FA6DEB" w:rsidP="007C1998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растет сумма уплаченных </w:t>
      </w:r>
      <w:r w:rsidR="007C1998">
        <w:rPr>
          <w:sz w:val="28"/>
          <w:szCs w:val="28"/>
        </w:rPr>
        <w:t>налогов  от субъектов малого и среднего предпринимательства муниципального района Аскинский район во все уровни бюджетов</w:t>
      </w:r>
      <w:r>
        <w:rPr>
          <w:sz w:val="28"/>
          <w:szCs w:val="28"/>
        </w:rPr>
        <w:t>, в том числе и в бюджет муниципального района. Д</w:t>
      </w:r>
      <w:r w:rsidR="007C1998">
        <w:rPr>
          <w:sz w:val="28"/>
          <w:szCs w:val="28"/>
        </w:rPr>
        <w:t xml:space="preserve">оля </w:t>
      </w:r>
      <w:r>
        <w:rPr>
          <w:sz w:val="28"/>
          <w:szCs w:val="28"/>
        </w:rPr>
        <w:t xml:space="preserve">их </w:t>
      </w:r>
      <w:r w:rsidR="007C1998">
        <w:rPr>
          <w:sz w:val="28"/>
          <w:szCs w:val="28"/>
        </w:rPr>
        <w:t>в общем объеме поступлений</w:t>
      </w:r>
      <w:r>
        <w:rPr>
          <w:sz w:val="28"/>
          <w:szCs w:val="28"/>
        </w:rPr>
        <w:t xml:space="preserve"> во все уровню бюджета составляет</w:t>
      </w:r>
      <w:r w:rsidR="007C1998">
        <w:rPr>
          <w:sz w:val="28"/>
          <w:szCs w:val="28"/>
        </w:rPr>
        <w:t xml:space="preserve">–17,4%.Поступления уплаченных налогов от вышеуказанных субъектов в консолидированный бюджет муниципального района составили   </w:t>
      </w:r>
      <w:r>
        <w:rPr>
          <w:sz w:val="28"/>
          <w:szCs w:val="28"/>
        </w:rPr>
        <w:t>14,3</w:t>
      </w:r>
      <w:r w:rsidR="00170E9C">
        <w:rPr>
          <w:sz w:val="28"/>
          <w:szCs w:val="28"/>
        </w:rPr>
        <w:t>%</w:t>
      </w:r>
      <w:r w:rsidR="007C1998">
        <w:rPr>
          <w:sz w:val="28"/>
          <w:szCs w:val="28"/>
        </w:rPr>
        <w:t xml:space="preserve"> в общем объеме налоговых поступлений в местный бюджет.</w:t>
      </w:r>
    </w:p>
    <w:p w:rsidR="00E65540" w:rsidRDefault="00A8179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государственной поддержки малому и среднему бизнесу осуществляется в муниципальном районе на протяжении многих лет, с  2009 года эта поддержка оказывается на основе целевых программ.</w:t>
      </w:r>
    </w:p>
    <w:p w:rsidR="00A8179C" w:rsidRDefault="00A8179C" w:rsidP="0007301C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«Развитие субъектов малого и среднего предпринимательства в муниципальном районе Аскинский район Республики Башкортостан на 2012-2014 годы», утвержденной Постановлением главы Администрации №64 от 24 января 2014 года поддержка была оказана  19 субъектам малого и среднего бизнеса, общей стоимостью 2 011 тыс. рублей</w:t>
      </w:r>
      <w:r w:rsidR="009B3C7E">
        <w:rPr>
          <w:sz w:val="28"/>
          <w:szCs w:val="28"/>
        </w:rPr>
        <w:t>, из которых по представлению прокурора района возвращено в бюджет ввиду нецелевого использования 260,87  тыс. рублей.</w:t>
      </w:r>
    </w:p>
    <w:p w:rsidR="007C1998" w:rsidRDefault="007C1998" w:rsidP="007C1998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B3C7E">
        <w:rPr>
          <w:rStyle w:val="apple-converted-space"/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сегодняшний день </w:t>
      </w:r>
      <w:r w:rsidRPr="009B3C7E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заметно выросла доступность </w:t>
      </w:r>
      <w:r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муниципального</w:t>
      </w:r>
      <w:r w:rsidRPr="009B3C7E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заказа для субъектов малого </w:t>
      </w:r>
      <w:r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и среднего предпринимательства</w:t>
      </w:r>
      <w:r w:rsidRPr="009B3C7E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. Объем контрактов, заключенных с субъектами малого и среднего предпринимательства, вырос по сравнению с 20</w:t>
      </w:r>
      <w:r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13</w:t>
      </w:r>
      <w:r w:rsidRPr="009B3C7E"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годом </w:t>
      </w:r>
      <w:r w:rsidRPr="001C7F03">
        <w:rPr>
          <w:rFonts w:cs="Times New Roman"/>
          <w:color w:val="000000" w:themeColor="text1"/>
          <w:spacing w:val="2"/>
          <w:sz w:val="28"/>
          <w:szCs w:val="28"/>
          <w:shd w:val="clear" w:color="auto" w:fill="FFFFFF" w:themeFill="background1"/>
        </w:rPr>
        <w:t>в 1,1 раз, достигнув за 2014 год года  112 млн. рублей.</w:t>
      </w:r>
    </w:p>
    <w:p w:rsidR="009B3C7E" w:rsidRDefault="009B3C7E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Таким образом, комплекс мер по поддержке субъектов малого и среднего предпринимательства в рамках реализуемых на территории района </w:t>
      </w:r>
      <w:r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Программ в данной сфере позволили обеспечить положительную динамику по ряду показателей, характеризующих деятельность малого и среднего бизнеса.</w:t>
      </w:r>
    </w:p>
    <w:p w:rsidR="009B3C7E" w:rsidRDefault="009B3C7E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 w:val="28"/>
          <w:szCs w:val="28"/>
          <w:shd w:val="clear" w:color="auto" w:fill="FFFFFF"/>
        </w:rPr>
        <w:t>Между тем сохраняется ряд проблем, которые оказывают сдерживающее воздействие на интенсивное развитие:</w:t>
      </w:r>
    </w:p>
    <w:p w:rsidR="009B3C7E" w:rsidRDefault="0072563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слабая заинтересованность и отсутствие мотивации  к созданию и развитию своего бизнеса;</w:t>
      </w:r>
    </w:p>
    <w:p w:rsidR="0072563A" w:rsidRDefault="0072563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низкий уровень информационной обеспеченности, достаточного уровня знаний;</w:t>
      </w:r>
    </w:p>
    <w:p w:rsidR="0072563A" w:rsidRDefault="0072563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затруднен доступ к финансовым ресурсам;</w:t>
      </w:r>
    </w:p>
    <w:p w:rsidR="0072563A" w:rsidRDefault="0072563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отсутствует развитая сеть инфраструктурных организаций, </w:t>
      </w:r>
      <w:r w:rsidR="00211C3F">
        <w:rPr>
          <w:rFonts w:cs="Times New Roman"/>
          <w:color w:val="000000" w:themeColor="text1"/>
          <w:sz w:val="28"/>
          <w:szCs w:val="28"/>
        </w:rPr>
        <w:t xml:space="preserve">предоставляющих меры поддержки </w:t>
      </w:r>
      <w:r>
        <w:rPr>
          <w:rFonts w:cs="Times New Roman"/>
          <w:color w:val="000000" w:themeColor="text1"/>
          <w:sz w:val="28"/>
          <w:szCs w:val="28"/>
        </w:rPr>
        <w:t>по принципу «единого окна».</w:t>
      </w:r>
    </w:p>
    <w:p w:rsidR="0072563A" w:rsidRDefault="0072563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Кроме того на процесс развития предпринимательства в районе оказывают влияние внешние факторы</w:t>
      </w:r>
      <w:r w:rsidR="00C5710A">
        <w:rPr>
          <w:rFonts w:cs="Times New Roman"/>
          <w:color w:val="000000" w:themeColor="text1"/>
          <w:sz w:val="28"/>
          <w:szCs w:val="28"/>
        </w:rPr>
        <w:t xml:space="preserve"> повышения конкурентоспособности, расширение требований к качеству  продукции и услуг, производимых субъектами малого и среднего предпринимательства.</w:t>
      </w:r>
    </w:p>
    <w:p w:rsidR="00C5710A" w:rsidRDefault="00C5710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Анализ факторов, влияющих на развитие малого и среднего бизнеса в муниципальном районе, а также опыт реализации муниципальных Программ данной сферы показывает, что существующие проблемы можно решить посредством согласованных действий самих субъектов малого и среднего предпринимательства а также органов местного самоуправления муниципального района Аскинский район на основе использования программно-целевых методов управления, что позволит обеспечить:</w:t>
      </w:r>
    </w:p>
    <w:p w:rsidR="00C5710A" w:rsidRDefault="00C5710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комплексный подход к предоставлению государственной поддержки;</w:t>
      </w:r>
    </w:p>
    <w:p w:rsidR="00C5710A" w:rsidRDefault="00C5710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-концентрацию ресурсов в приоритетных отраслях, дающих наибольший социальный эффект;</w:t>
      </w:r>
    </w:p>
    <w:p w:rsidR="00C5710A" w:rsidRDefault="00C5710A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единый механизм контроля за промежуточными и конечными результатами.</w:t>
      </w:r>
    </w:p>
    <w:p w:rsidR="00B32DA2" w:rsidRDefault="00C5710A" w:rsidP="00B32DA2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Данная Программа также способствует реализации единой политики в области поддержки и развития малых и средних форм предпринимательства и направлена на реализацию мероприятий затрагивающих все </w:t>
      </w:r>
      <w:r w:rsidR="00B32DA2">
        <w:rPr>
          <w:rFonts w:cs="Times New Roman"/>
          <w:color w:val="000000" w:themeColor="text1"/>
          <w:sz w:val="28"/>
          <w:szCs w:val="28"/>
        </w:rPr>
        <w:t>этапы жизненного цикла бизнеса. Программа является важным фактором для планирования и финансирования мероприятий поддержки предпринимателей на муниципальном уровне, что особенно важно для района с низким уровнем собственной бюджетной обеспеченности.</w:t>
      </w:r>
    </w:p>
    <w:p w:rsidR="00B32DA2" w:rsidRDefault="00B32DA2" w:rsidP="00B32DA2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32DA2" w:rsidRPr="00E50107" w:rsidRDefault="00B32DA2" w:rsidP="00E50107">
      <w:pPr>
        <w:pStyle w:val="aa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50107">
        <w:rPr>
          <w:rFonts w:cs="Times New Roman"/>
          <w:color w:val="000000" w:themeColor="text1"/>
          <w:sz w:val="28"/>
          <w:szCs w:val="28"/>
        </w:rPr>
        <w:t>Цели, задачи и целевые показатели Программы</w:t>
      </w:r>
    </w:p>
    <w:p w:rsidR="00874ED5" w:rsidRDefault="00874ED5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</w:p>
    <w:p w:rsidR="005D1FD3" w:rsidRDefault="00B32DA2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</w:t>
      </w:r>
      <w:r w:rsidR="005D1FD3">
        <w:rPr>
          <w:sz w:val="28"/>
          <w:szCs w:val="28"/>
        </w:rPr>
        <w:t>является создание благоприятных условий для развития малого и среднего предпринимательства  и увеличение числа занятых в малом и среднем бизнесе в муниципальном районе Аскинский район.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данной цели необходимо создание механизмов, направленных на решение следующих основных задач: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B32DA2">
        <w:rPr>
          <w:sz w:val="28"/>
          <w:szCs w:val="28"/>
        </w:rPr>
        <w:t xml:space="preserve">ормирование благоприятного климата для развития малого и среднего бизнеса; 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DA2">
        <w:rPr>
          <w:sz w:val="28"/>
          <w:szCs w:val="28"/>
        </w:rPr>
        <w:t xml:space="preserve">мотивирование и побуждение экономически активного населения к организации своего дела; 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DA2">
        <w:rPr>
          <w:sz w:val="28"/>
          <w:szCs w:val="28"/>
        </w:rPr>
        <w:t xml:space="preserve">повышение доступности финансовых ресурсов для субъектов малого и среднего предпринимательства; </w:t>
      </w:r>
    </w:p>
    <w:p w:rsidR="00B32DA2" w:rsidRDefault="005D1FD3" w:rsidP="005D1FD3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DA2">
        <w:rPr>
          <w:sz w:val="28"/>
          <w:szCs w:val="28"/>
        </w:rPr>
        <w:t>развитие системы информационно-консультационной поддержки субъектов малого и среднего предпринимательства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индикаторами и показателями программы являются: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32DA2">
        <w:rPr>
          <w:sz w:val="28"/>
          <w:szCs w:val="28"/>
        </w:rPr>
        <w:t>оличество зарегистрированных субъектов малого и среднего предпринимательства (физические и юридические лиц, ед.);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DA2">
        <w:rPr>
          <w:sz w:val="28"/>
          <w:szCs w:val="28"/>
        </w:rPr>
        <w:t xml:space="preserve">количество малых и средних предприятий  в расчете на  1 тыс. населения (ед.); </w:t>
      </w:r>
    </w:p>
    <w:p w:rsidR="005D1FD3" w:rsidRDefault="005D1FD3" w:rsidP="005D1FD3">
      <w:pPr>
        <w:tabs>
          <w:tab w:val="left" w:pos="32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DA2">
        <w:rPr>
          <w:sz w:val="28"/>
          <w:szCs w:val="28"/>
        </w:rPr>
        <w:t xml:space="preserve">среднесписочная численность работающих на малых и средних предприятиях (чел.); </w:t>
      </w:r>
    </w:p>
    <w:p w:rsidR="00C5710A" w:rsidRDefault="005D1FD3" w:rsidP="005D1FD3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DA2">
        <w:rPr>
          <w:sz w:val="28"/>
          <w:szCs w:val="28"/>
        </w:rPr>
        <w:t>доля продукции, оборот малых и средних предприятий (тыс. рублей).</w:t>
      </w:r>
    </w:p>
    <w:p w:rsidR="0072563A" w:rsidRDefault="005D1FD3" w:rsidP="0007301C">
      <w:pPr>
        <w:tabs>
          <w:tab w:val="left" w:pos="3295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Значение целевых показателей за период 2012-2014 года приведены в приложении 1.</w:t>
      </w:r>
    </w:p>
    <w:p w:rsidR="002E4E5C" w:rsidRDefault="002E4E5C" w:rsidP="002E4E5C">
      <w:pPr>
        <w:pStyle w:val="a4"/>
        <w:ind w:firstLine="709"/>
      </w:pPr>
    </w:p>
    <w:p w:rsidR="002E4E5C" w:rsidRDefault="002E4E5C" w:rsidP="00E50107">
      <w:pPr>
        <w:pStyle w:val="a4"/>
        <w:numPr>
          <w:ilvl w:val="0"/>
          <w:numId w:val="1"/>
        </w:numPr>
        <w:ind w:left="0" w:firstLine="709"/>
      </w:pPr>
      <w:r w:rsidRPr="001520A7">
        <w:t>Финансовое обеспечение Программы</w:t>
      </w:r>
    </w:p>
    <w:p w:rsidR="002E4E5C" w:rsidRPr="001520A7" w:rsidRDefault="002E4E5C" w:rsidP="002E4E5C">
      <w:pPr>
        <w:pStyle w:val="a4"/>
        <w:ind w:firstLine="709"/>
      </w:pPr>
    </w:p>
    <w:p w:rsidR="002E4E5C" w:rsidRDefault="002E4E5C" w:rsidP="002E4E5C">
      <w:pPr>
        <w:pStyle w:val="a4"/>
        <w:ind w:firstLine="709"/>
      </w:pPr>
      <w:r>
        <w:t xml:space="preserve">Поддержка субъектов малого и среднего предпринимательства  в районе, включая  крестьянско-фермерские хозяйства запланирована  на 2015 - 2018 годы  в </w:t>
      </w:r>
      <w:r w:rsidRPr="00E44EE3">
        <w:t xml:space="preserve">сумме  </w:t>
      </w:r>
      <w:r w:rsidR="00E44EE3" w:rsidRPr="00E44EE3">
        <w:t>13 660</w:t>
      </w:r>
      <w:r w:rsidRPr="00E44EE3">
        <w:t xml:space="preserve"> тыс. рублей.</w:t>
      </w:r>
    </w:p>
    <w:p w:rsidR="002E4E5C" w:rsidRDefault="002E4E5C" w:rsidP="002E4E5C">
      <w:pPr>
        <w:pStyle w:val="a4"/>
        <w:ind w:firstLine="709"/>
      </w:pPr>
      <w:r>
        <w:t xml:space="preserve"> Реализация мероприятий  Программы  будет осуществляться:</w:t>
      </w:r>
    </w:p>
    <w:p w:rsidR="002E4E5C" w:rsidRDefault="002E4E5C" w:rsidP="002E4E5C">
      <w:pPr>
        <w:pStyle w:val="a4"/>
        <w:ind w:firstLine="709"/>
      </w:pPr>
      <w:r>
        <w:t xml:space="preserve">- за счет средств  из  местного  бюджета в сумме  -   </w:t>
      </w:r>
      <w:r w:rsidR="00513FFC">
        <w:t xml:space="preserve">2 </w:t>
      </w:r>
      <w:r w:rsidR="00513FFC" w:rsidRPr="00513FFC">
        <w:t>000</w:t>
      </w:r>
      <w:r w:rsidRPr="00513FFC">
        <w:t xml:space="preserve"> тысяч рублей,</w:t>
      </w:r>
      <w:r>
        <w:t xml:space="preserve"> в том числе по годам: </w:t>
      </w:r>
    </w:p>
    <w:p w:rsidR="00E44EE3" w:rsidRDefault="00E44EE3" w:rsidP="00E44EE3">
      <w:pPr>
        <w:tabs>
          <w:tab w:val="left" w:pos="329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500 тыс. рублей;</w:t>
      </w:r>
    </w:p>
    <w:p w:rsidR="00E44EE3" w:rsidRDefault="00E44EE3" w:rsidP="00E44EE3">
      <w:pPr>
        <w:tabs>
          <w:tab w:val="left" w:pos="329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500 тыс. рублей;</w:t>
      </w:r>
    </w:p>
    <w:p w:rsidR="00E44EE3" w:rsidRDefault="00E44EE3" w:rsidP="00E44EE3">
      <w:pPr>
        <w:tabs>
          <w:tab w:val="left" w:pos="329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500 тыс. рублей;</w:t>
      </w:r>
    </w:p>
    <w:p w:rsidR="00E44EE3" w:rsidRDefault="00E44EE3" w:rsidP="00E44EE3">
      <w:pPr>
        <w:pStyle w:val="a4"/>
        <w:ind w:left="709"/>
      </w:pPr>
      <w:r>
        <w:rPr>
          <w:szCs w:val="28"/>
        </w:rPr>
        <w:t>2018 год – 500 тыс. рублей;</w:t>
      </w:r>
    </w:p>
    <w:p w:rsidR="002E4E5C" w:rsidRDefault="002E4E5C" w:rsidP="002E4E5C">
      <w:pPr>
        <w:pStyle w:val="a4"/>
        <w:ind w:firstLine="709"/>
      </w:pPr>
      <w:r>
        <w:t xml:space="preserve">-за счет средств  республиканского бюджета </w:t>
      </w:r>
      <w:r w:rsidRPr="00E44EE3">
        <w:t xml:space="preserve">- </w:t>
      </w:r>
      <w:r w:rsidR="00E44EE3" w:rsidRPr="00E44EE3">
        <w:t xml:space="preserve"> 11 660 </w:t>
      </w:r>
      <w:r w:rsidRPr="00E44EE3">
        <w:t>тысячи рублей</w:t>
      </w:r>
      <w:r>
        <w:t>, в том числе по годам:</w:t>
      </w:r>
    </w:p>
    <w:p w:rsidR="002E4E5C" w:rsidRPr="00E44EE3" w:rsidRDefault="002E4E5C" w:rsidP="002E4E5C">
      <w:pPr>
        <w:pStyle w:val="a4"/>
        <w:ind w:firstLine="709"/>
      </w:pPr>
      <w:r w:rsidRPr="00E44EE3">
        <w:t xml:space="preserve">2015 год- </w:t>
      </w:r>
      <w:r w:rsidR="00E44EE3" w:rsidRPr="00E44EE3">
        <w:rPr>
          <w:szCs w:val="28"/>
        </w:rPr>
        <w:t>2915 тыс. рублей;</w:t>
      </w:r>
    </w:p>
    <w:p w:rsidR="002E4E5C" w:rsidRPr="00E44EE3" w:rsidRDefault="002E4E5C" w:rsidP="002E4E5C">
      <w:pPr>
        <w:pStyle w:val="a4"/>
        <w:ind w:firstLine="709"/>
      </w:pPr>
      <w:r w:rsidRPr="00E44EE3">
        <w:t xml:space="preserve">2016 год-  </w:t>
      </w:r>
      <w:r w:rsidR="00E44EE3" w:rsidRPr="00E44EE3">
        <w:rPr>
          <w:szCs w:val="28"/>
        </w:rPr>
        <w:t>2915 тыс. рублей;</w:t>
      </w:r>
    </w:p>
    <w:p w:rsidR="002E4E5C" w:rsidRPr="00E44EE3" w:rsidRDefault="002E4E5C" w:rsidP="002E4E5C">
      <w:pPr>
        <w:pStyle w:val="a4"/>
        <w:ind w:firstLine="709"/>
      </w:pPr>
      <w:r w:rsidRPr="00E44EE3">
        <w:t xml:space="preserve">2017 год-  </w:t>
      </w:r>
      <w:r w:rsidR="00E44EE3" w:rsidRPr="00E44EE3">
        <w:rPr>
          <w:szCs w:val="28"/>
        </w:rPr>
        <w:t>2915 тыс. рублей;</w:t>
      </w:r>
    </w:p>
    <w:p w:rsidR="002E4E5C" w:rsidRDefault="002E4E5C" w:rsidP="002E4E5C">
      <w:pPr>
        <w:pStyle w:val="a4"/>
        <w:ind w:firstLine="709"/>
      </w:pPr>
      <w:r w:rsidRPr="00E44EE3">
        <w:t xml:space="preserve">2018 год - </w:t>
      </w:r>
      <w:r w:rsidR="00E44EE3" w:rsidRPr="00E44EE3">
        <w:rPr>
          <w:szCs w:val="28"/>
        </w:rPr>
        <w:t>2915 тыс. рублей;</w:t>
      </w:r>
    </w:p>
    <w:p w:rsidR="002E4E5C" w:rsidRDefault="002E4E5C" w:rsidP="002E4E5C">
      <w:pPr>
        <w:pStyle w:val="a4"/>
        <w:ind w:firstLine="709"/>
      </w:pPr>
      <w:r>
        <w:t xml:space="preserve">Заказчик Программы несет ответственность за своевременное и качественное выполнение мероприятий Программы, целевое и эффективное использование бюджетных средств,  а также вправе в установленном порядке </w:t>
      </w:r>
      <w:r>
        <w:lastRenderedPageBreak/>
        <w:t xml:space="preserve">вносить предложения о перераспределении средств по мероприятиям   Программы. </w:t>
      </w:r>
    </w:p>
    <w:p w:rsidR="002E4E5C" w:rsidRDefault="002E4E5C" w:rsidP="002E4E5C">
      <w:pPr>
        <w:pStyle w:val="a4"/>
        <w:ind w:firstLine="709"/>
      </w:pPr>
      <w:r>
        <w:t>Финансовая поддержка осуществляется в соответствии с установленным перечнем мероприятий, видами, условиями и порядком предоставления</w:t>
      </w:r>
      <w:r w:rsidR="00F13609">
        <w:t xml:space="preserve"> финансовой поддержки, которые определены Программой.</w:t>
      </w:r>
    </w:p>
    <w:p w:rsidR="00F13609" w:rsidRPr="00E50107" w:rsidRDefault="00F13609" w:rsidP="00E50107">
      <w:pPr>
        <w:pStyle w:val="a4"/>
        <w:ind w:firstLine="709"/>
        <w:contextualSpacing/>
        <w:rPr>
          <w:szCs w:val="28"/>
        </w:rPr>
      </w:pP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 Механизм реализации Программы и контрольза ходом ее выполнения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 Общие положения</w:t>
      </w:r>
    </w:p>
    <w:p w:rsidR="00F13609" w:rsidRPr="00E50107" w:rsidRDefault="00405CA6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5.1.1. З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аказчик Программы </w:t>
      </w:r>
      <w:r>
        <w:rPr>
          <w:rFonts w:cs="Times New Roman"/>
          <w:color w:val="000000"/>
          <w:sz w:val="28"/>
          <w:szCs w:val="28"/>
        </w:rPr>
        <w:t>–Администрация муниципального района Аскинский район Республики Башкортостан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(далее - </w:t>
      </w:r>
      <w:r>
        <w:rPr>
          <w:rFonts w:cs="Times New Roman"/>
          <w:color w:val="000000"/>
          <w:sz w:val="28"/>
          <w:szCs w:val="28"/>
        </w:rPr>
        <w:t>Администрация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) несетответственность за своевременное и качественное выполнениеподведомственных мероприятий Программы, целевое и эффективноеиспользование средств бюджета </w:t>
      </w:r>
      <w:r w:rsidR="00A63E41">
        <w:rPr>
          <w:rFonts w:cs="Times New Roman"/>
          <w:color w:val="000000"/>
          <w:sz w:val="28"/>
          <w:szCs w:val="28"/>
        </w:rPr>
        <w:t xml:space="preserve">муниципального района и </w:t>
      </w:r>
      <w:r w:rsidR="00F13609" w:rsidRPr="00E50107">
        <w:rPr>
          <w:rFonts w:cs="Times New Roman"/>
          <w:color w:val="000000"/>
          <w:sz w:val="28"/>
          <w:szCs w:val="28"/>
        </w:rPr>
        <w:t>Республики Башкортостан.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5.1.2. В настоящей Программе используются следующие понятия:</w:t>
      </w:r>
    </w:p>
    <w:p w:rsidR="00A63E41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субъекты малого и среднего предпринимательства - внесенные в Единыйгосударственный реестр юридических лиц потребительские кооперативы икоммерческие организации (за исключением государственных имуниципальных унитарных предприятий), а также физические лица,внесенные в Единый государственный реестр индивидуальныхпредпринимателей и осуществляющие предпринимательскую деятельностьбез образования юридического лица, крестьянские (фермерские) хозяйства,отнесенные в соответствии с </w:t>
      </w:r>
      <w:r w:rsidRPr="00A63E41">
        <w:rPr>
          <w:rFonts w:cs="Times New Roman"/>
          <w:color w:val="000000" w:themeColor="text1"/>
          <w:sz w:val="28"/>
          <w:szCs w:val="28"/>
        </w:rPr>
        <w:t>Федеральн</w:t>
      </w:r>
      <w:r w:rsidR="00A63E41">
        <w:rPr>
          <w:rFonts w:cs="Times New Roman"/>
          <w:color w:val="000000" w:themeColor="text1"/>
          <w:sz w:val="28"/>
          <w:szCs w:val="28"/>
        </w:rPr>
        <w:t xml:space="preserve">ым законом "О развитии малого и </w:t>
      </w:r>
      <w:r w:rsidRPr="00A63E41">
        <w:rPr>
          <w:rFonts w:cs="Times New Roman"/>
          <w:color w:val="000000" w:themeColor="text1"/>
          <w:sz w:val="28"/>
          <w:szCs w:val="28"/>
        </w:rPr>
        <w:t>среднего предпринимательства в Российской Федерации</w:t>
      </w:r>
      <w:r w:rsidRPr="00E50107">
        <w:rPr>
          <w:rFonts w:cs="Times New Roman"/>
          <w:color w:val="0000EF"/>
          <w:sz w:val="28"/>
          <w:szCs w:val="28"/>
        </w:rPr>
        <w:t xml:space="preserve">" </w:t>
      </w:r>
      <w:r w:rsidRPr="00E50107">
        <w:rPr>
          <w:rFonts w:cs="Times New Roman"/>
          <w:color w:val="000000"/>
          <w:sz w:val="28"/>
          <w:szCs w:val="28"/>
        </w:rPr>
        <w:t>к малымпредприятиям, в том числе микропредприятиям, и средним предприятиям;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инфраструктура поддержки субъектов малого и среднегопредпринимательства - система коммерческих и некоммерческихорганизаций, которые создаются, осуществляют свою деятельность илипривлекаются в качестве поставщиков (исп</w:t>
      </w:r>
      <w:r w:rsidR="00A63E41">
        <w:rPr>
          <w:rFonts w:cs="Times New Roman"/>
          <w:color w:val="000000"/>
          <w:sz w:val="28"/>
          <w:szCs w:val="28"/>
        </w:rPr>
        <w:t xml:space="preserve">олнителей, подрядчиков) в целях </w:t>
      </w:r>
      <w:r w:rsidRPr="00E50107">
        <w:rPr>
          <w:rFonts w:cs="Times New Roman"/>
          <w:color w:val="000000"/>
          <w:sz w:val="28"/>
          <w:szCs w:val="28"/>
        </w:rPr>
        <w:t>размещения заказов на поставки товаров, в</w:t>
      </w:r>
      <w:r w:rsidR="00A63E41">
        <w:rPr>
          <w:rFonts w:cs="Times New Roman"/>
          <w:color w:val="000000"/>
          <w:sz w:val="28"/>
          <w:szCs w:val="28"/>
        </w:rPr>
        <w:t xml:space="preserve">ыполнение работ, оказание услуг </w:t>
      </w:r>
      <w:r w:rsidRPr="00E50107">
        <w:rPr>
          <w:rFonts w:cs="Times New Roman"/>
          <w:color w:val="000000"/>
          <w:sz w:val="28"/>
          <w:szCs w:val="28"/>
        </w:rPr>
        <w:t>для государственных или муниципальных нужд при реализации федеральных,региональных, муниципальных программ развития субъектов малого исреднего предпринимательства, обеспечивающих условия для созданиясубъектов малого и среднего предпринимательства и оказания им поддержки.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Целью формирования инфраструктуры поддержки субъектов малого и</w:t>
      </w:r>
    </w:p>
    <w:p w:rsidR="00A63E41" w:rsidRDefault="00F13609" w:rsidP="00A63E41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среднего предпринимательства является обеспечение потребностей малых исредних предприятий, возникающих в процессе организации, ведения ирасширения предпринимательской деятельности. 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Основная функцияорганизаций инфраструктуры - создание благоприятных условий дляначинающего и развивающегося бизнеса, в том числе в областифинансирования, обучения, консультирования, имущественного обеспечения,сертификации, информационной поддержки и др.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A63E41">
        <w:rPr>
          <w:rFonts w:cs="Times New Roman"/>
          <w:color w:val="000000"/>
          <w:sz w:val="28"/>
          <w:szCs w:val="28"/>
        </w:rPr>
        <w:t>3</w:t>
      </w:r>
      <w:r w:rsidRPr="00E50107">
        <w:rPr>
          <w:rFonts w:cs="Times New Roman"/>
          <w:color w:val="000000"/>
          <w:sz w:val="28"/>
          <w:szCs w:val="28"/>
        </w:rPr>
        <w:t>. Предоставление финансовой и иных форм поддержки субъектам</w:t>
      </w:r>
    </w:p>
    <w:p w:rsidR="00F13609" w:rsidRPr="00E50107" w:rsidRDefault="00F13609" w:rsidP="00A63F0F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малого и среднего предпринимательства и организациям, образующиминфраструктуру поддержки субъектов малого и среднегопредпринимательства (далее - организации инфраструктуры), осуществляетсяв соответствии с разделом 5 Программы, нормативными правовыми актамиРоссийской Федерации, Республики Башкортостан, определяющими условияи порядок предоставления финансовой поддержки по отдельным ее видам.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A63F0F">
        <w:rPr>
          <w:rFonts w:cs="Times New Roman"/>
          <w:color w:val="000000"/>
          <w:sz w:val="28"/>
          <w:szCs w:val="28"/>
        </w:rPr>
        <w:t>4</w:t>
      </w:r>
      <w:r w:rsidRPr="00E50107">
        <w:rPr>
          <w:rFonts w:cs="Times New Roman"/>
          <w:color w:val="000000"/>
          <w:sz w:val="28"/>
          <w:szCs w:val="28"/>
        </w:rPr>
        <w:t xml:space="preserve">. Финансовая поддержка осуществляется </w:t>
      </w:r>
      <w:r w:rsidR="00A63F0F">
        <w:rPr>
          <w:rFonts w:cs="Times New Roman"/>
          <w:color w:val="000000"/>
          <w:sz w:val="28"/>
          <w:szCs w:val="28"/>
        </w:rPr>
        <w:t xml:space="preserve">Администрацией в </w:t>
      </w:r>
      <w:r w:rsidRPr="00E50107">
        <w:rPr>
          <w:rFonts w:cs="Times New Roman"/>
          <w:color w:val="000000"/>
          <w:sz w:val="28"/>
          <w:szCs w:val="28"/>
        </w:rPr>
        <w:t>соответствии с перечнем мероприятий, видами, условиями и порядкомпредоставления финансовой поддержки, которые определены Программой.</w:t>
      </w:r>
    </w:p>
    <w:p w:rsidR="002D1191" w:rsidRDefault="00F13609" w:rsidP="002D119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A63F0F">
        <w:rPr>
          <w:rFonts w:cs="Times New Roman"/>
          <w:color w:val="000000"/>
          <w:sz w:val="28"/>
          <w:szCs w:val="28"/>
        </w:rPr>
        <w:t>5</w:t>
      </w:r>
      <w:r w:rsidRPr="00E50107">
        <w:rPr>
          <w:rFonts w:cs="Times New Roman"/>
          <w:color w:val="000000"/>
          <w:sz w:val="28"/>
          <w:szCs w:val="28"/>
        </w:rPr>
        <w:t xml:space="preserve">. </w:t>
      </w:r>
      <w:r w:rsidR="002D1191" w:rsidRPr="00E50107">
        <w:rPr>
          <w:rFonts w:cs="Times New Roman"/>
          <w:color w:val="000000"/>
          <w:sz w:val="28"/>
          <w:szCs w:val="28"/>
        </w:rPr>
        <w:t>На получение финансовой поддержки им</w:t>
      </w:r>
      <w:r w:rsidR="002D1191">
        <w:rPr>
          <w:rFonts w:cs="Times New Roman"/>
          <w:color w:val="000000"/>
          <w:sz w:val="28"/>
          <w:szCs w:val="28"/>
        </w:rPr>
        <w:t xml:space="preserve">еют право претендовать </w:t>
      </w:r>
      <w:r w:rsidR="002D1191" w:rsidRPr="00E50107">
        <w:rPr>
          <w:rFonts w:cs="Times New Roman"/>
          <w:color w:val="000000"/>
          <w:sz w:val="28"/>
          <w:szCs w:val="28"/>
        </w:rPr>
        <w:t xml:space="preserve">субъекты малого и среднего предпринимательства и организацииинфраструктуры, </w:t>
      </w:r>
      <w:r w:rsidR="002D1191">
        <w:rPr>
          <w:rFonts w:cs="Times New Roman"/>
          <w:color w:val="000000"/>
          <w:sz w:val="28"/>
          <w:szCs w:val="28"/>
        </w:rPr>
        <w:t>осуществляющие виды деятельности, определенные пунктом 5.2</w:t>
      </w:r>
      <w:r w:rsidR="00170E9C">
        <w:rPr>
          <w:rFonts w:cs="Times New Roman"/>
          <w:color w:val="000000"/>
          <w:sz w:val="28"/>
          <w:szCs w:val="28"/>
        </w:rPr>
        <w:t>.1.1. подраздела 5.2  Программы;</w:t>
      </w:r>
      <w:r w:rsidR="002D1191" w:rsidRPr="00E50107">
        <w:rPr>
          <w:rFonts w:cs="Times New Roman"/>
          <w:color w:val="000000"/>
          <w:sz w:val="28"/>
          <w:szCs w:val="28"/>
        </w:rPr>
        <w:t>не имеющиена момент подачи заявления на оказание финансовой поддержкизадолженности по налоговым и иным обязательным платежам в бюджеты всехуровней и государственные внебюджетные фонды и соответствующиетребованиям и условиям предоставления финансовой поддержки,установленны</w:t>
      </w:r>
      <w:r w:rsidR="002D1191">
        <w:rPr>
          <w:rFonts w:cs="Times New Roman"/>
          <w:color w:val="000000"/>
          <w:sz w:val="28"/>
          <w:szCs w:val="28"/>
        </w:rPr>
        <w:t>х</w:t>
      </w:r>
      <w:r w:rsidR="002D1191" w:rsidRPr="00A63F0F">
        <w:rPr>
          <w:rFonts w:cs="Times New Roman"/>
          <w:color w:val="000000" w:themeColor="text1"/>
          <w:sz w:val="28"/>
          <w:szCs w:val="28"/>
        </w:rPr>
        <w:t>Федеральным законом "О развитии малого и среднегопредпринимат</w:t>
      </w:r>
      <w:r w:rsidR="00170E9C">
        <w:rPr>
          <w:rFonts w:cs="Times New Roman"/>
          <w:color w:val="000000" w:themeColor="text1"/>
          <w:sz w:val="28"/>
          <w:szCs w:val="28"/>
        </w:rPr>
        <w:t xml:space="preserve">ельства в Российской Федерации", </w:t>
      </w:r>
      <w:r w:rsidR="002D1191">
        <w:rPr>
          <w:rFonts w:cs="Times New Roman"/>
          <w:color w:val="000000" w:themeColor="text1"/>
          <w:sz w:val="28"/>
          <w:szCs w:val="28"/>
        </w:rPr>
        <w:t xml:space="preserve"> пунк</w:t>
      </w:r>
      <w:r w:rsidR="00170E9C">
        <w:rPr>
          <w:rFonts w:cs="Times New Roman"/>
          <w:color w:val="000000" w:themeColor="text1"/>
          <w:sz w:val="28"/>
          <w:szCs w:val="28"/>
        </w:rPr>
        <w:t xml:space="preserve">тами 5.2.1.1, 5.2.1.6 - 5.2.1.8 и </w:t>
      </w:r>
      <w:r w:rsidR="002D1191">
        <w:rPr>
          <w:rFonts w:cs="Times New Roman"/>
          <w:color w:val="000000" w:themeColor="text1"/>
          <w:sz w:val="28"/>
          <w:szCs w:val="28"/>
        </w:rPr>
        <w:t xml:space="preserve"> разделом 5.2 Программы.</w:t>
      </w:r>
    </w:p>
    <w:p w:rsidR="002D1191" w:rsidRPr="00E50107" w:rsidRDefault="002D1191" w:rsidP="002D119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Финансовая поддержка не может оказываться в отношении организацийинфраструктуры, не включенных в Реестр организаций инфраструктуры.</w:t>
      </w:r>
    </w:p>
    <w:p w:rsidR="00F13609" w:rsidRPr="00E50107" w:rsidRDefault="00A63F0F" w:rsidP="002D119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5.1.6</w:t>
      </w:r>
      <w:r w:rsidR="00F13609" w:rsidRPr="00E50107">
        <w:rPr>
          <w:rFonts w:cs="Times New Roman"/>
          <w:color w:val="000000"/>
          <w:sz w:val="28"/>
          <w:szCs w:val="28"/>
        </w:rPr>
        <w:t>. По одному виду финансов</w:t>
      </w:r>
      <w:r>
        <w:rPr>
          <w:rFonts w:cs="Times New Roman"/>
          <w:color w:val="000000"/>
          <w:sz w:val="28"/>
          <w:szCs w:val="28"/>
        </w:rPr>
        <w:t xml:space="preserve">ой поддержки субъект малого или </w:t>
      </w:r>
      <w:r w:rsidR="00F13609" w:rsidRPr="00E50107">
        <w:rPr>
          <w:rFonts w:cs="Times New Roman"/>
          <w:color w:val="000000"/>
          <w:sz w:val="28"/>
          <w:szCs w:val="28"/>
        </w:rPr>
        <w:t>среднего предпринимательства имеют прав</w:t>
      </w:r>
      <w:r>
        <w:rPr>
          <w:rFonts w:cs="Times New Roman"/>
          <w:color w:val="000000"/>
          <w:sz w:val="28"/>
          <w:szCs w:val="28"/>
        </w:rPr>
        <w:t xml:space="preserve">о на получение одной субсидии в </w:t>
      </w:r>
      <w:r w:rsidR="00F13609" w:rsidRPr="00E50107">
        <w:rPr>
          <w:rFonts w:cs="Times New Roman"/>
          <w:color w:val="000000"/>
          <w:sz w:val="28"/>
          <w:szCs w:val="28"/>
        </w:rPr>
        <w:t>р</w:t>
      </w:r>
      <w:r>
        <w:rPr>
          <w:rFonts w:cs="Times New Roman"/>
          <w:color w:val="000000"/>
          <w:sz w:val="28"/>
          <w:szCs w:val="28"/>
        </w:rPr>
        <w:t xml:space="preserve">амках одного финансового года. 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В случае обращения субъекта малого или среднего предпринимательствалибо организации инфраструктуры за оказанием нескольких видовфинансовой поддержки </w:t>
      </w:r>
      <w:r w:rsidR="006E6460">
        <w:rPr>
          <w:rFonts w:cs="Times New Roman"/>
          <w:color w:val="000000"/>
          <w:sz w:val="28"/>
          <w:szCs w:val="28"/>
        </w:rPr>
        <w:t xml:space="preserve">повторное 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представление документов </w:t>
      </w:r>
      <w:r w:rsidR="006E6460">
        <w:rPr>
          <w:rFonts w:cs="Times New Roman"/>
          <w:color w:val="000000"/>
          <w:sz w:val="28"/>
          <w:szCs w:val="28"/>
        </w:rPr>
        <w:t>уже имеющихся в Администрации по данному субъекту не требуется.</w:t>
      </w:r>
    </w:p>
    <w:p w:rsidR="00F13609" w:rsidRPr="00E50107" w:rsidRDefault="00F13609" w:rsidP="00A63F0F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A63F0F">
        <w:rPr>
          <w:rFonts w:cs="Times New Roman"/>
          <w:color w:val="000000"/>
          <w:sz w:val="28"/>
          <w:szCs w:val="28"/>
        </w:rPr>
        <w:t>7</w:t>
      </w:r>
      <w:r w:rsidRPr="00E50107">
        <w:rPr>
          <w:rFonts w:cs="Times New Roman"/>
          <w:color w:val="000000"/>
          <w:sz w:val="28"/>
          <w:szCs w:val="28"/>
        </w:rPr>
        <w:t>. Прием документов субъектов ма</w:t>
      </w:r>
      <w:r w:rsidR="00A63F0F">
        <w:rPr>
          <w:rFonts w:cs="Times New Roman"/>
          <w:color w:val="000000"/>
          <w:sz w:val="28"/>
          <w:szCs w:val="28"/>
        </w:rPr>
        <w:t xml:space="preserve">лого и среднего </w:t>
      </w:r>
      <w:r w:rsidRPr="00E50107">
        <w:rPr>
          <w:rFonts w:cs="Times New Roman"/>
          <w:color w:val="000000"/>
          <w:sz w:val="28"/>
          <w:szCs w:val="28"/>
        </w:rPr>
        <w:t xml:space="preserve">предпринимательства осуществляет </w:t>
      </w:r>
      <w:r w:rsidR="00A63F0F">
        <w:rPr>
          <w:rFonts w:cs="Times New Roman"/>
          <w:color w:val="000000"/>
          <w:sz w:val="28"/>
          <w:szCs w:val="28"/>
        </w:rPr>
        <w:t xml:space="preserve">отдел по экономическому развитию, потребительскому рынку и муниципальным закупкам Администрации </w:t>
      </w:r>
      <w:r w:rsidRPr="00E50107">
        <w:rPr>
          <w:rFonts w:cs="Times New Roman"/>
          <w:color w:val="000000"/>
          <w:sz w:val="28"/>
          <w:szCs w:val="28"/>
        </w:rPr>
        <w:t>на бесплатной</w:t>
      </w:r>
      <w:r w:rsidR="00A63F0F">
        <w:rPr>
          <w:rFonts w:cs="Times New Roman"/>
          <w:color w:val="000000"/>
          <w:sz w:val="28"/>
          <w:szCs w:val="28"/>
        </w:rPr>
        <w:t xml:space="preserve"> основе.</w:t>
      </w:r>
    </w:p>
    <w:p w:rsidR="00F13609" w:rsidRPr="00A63F0F" w:rsidRDefault="00F13609" w:rsidP="00A63F0F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Документы не принимаются в случае, если они представлены после датыприостановления или прекращения приема документов, опубликованной всоответствующем информационном сообщении в печатных средствахмассовой информации и в сети Интернет на официальном сайте</w:t>
      </w:r>
      <w:r w:rsidR="00A63F0F">
        <w:rPr>
          <w:rFonts w:cs="Times New Roman"/>
          <w:color w:val="000000"/>
          <w:sz w:val="28"/>
          <w:szCs w:val="28"/>
        </w:rPr>
        <w:t xml:space="preserve"> Администрации</w:t>
      </w:r>
      <w:r w:rsidRPr="00E50107">
        <w:rPr>
          <w:rFonts w:cs="Times New Roman"/>
          <w:color w:val="000000"/>
          <w:sz w:val="28"/>
          <w:szCs w:val="28"/>
        </w:rPr>
        <w:t xml:space="preserve"> (www.</w:t>
      </w:r>
      <w:r w:rsidR="00A63F0F">
        <w:rPr>
          <w:rFonts w:cs="Times New Roman"/>
          <w:color w:val="000000"/>
          <w:sz w:val="28"/>
          <w:szCs w:val="28"/>
          <w:lang w:val="en-US"/>
        </w:rPr>
        <w:t>askino</w:t>
      </w:r>
      <w:r w:rsidR="00A63F0F">
        <w:rPr>
          <w:rFonts w:cs="Times New Roman"/>
          <w:color w:val="000000"/>
          <w:sz w:val="28"/>
          <w:szCs w:val="28"/>
        </w:rPr>
        <w:t>.ru)</w:t>
      </w:r>
    </w:p>
    <w:p w:rsidR="00F13609" w:rsidRPr="00E50107" w:rsidRDefault="00F13609" w:rsidP="00A63F0F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A63F0F" w:rsidRPr="00A63F0F">
        <w:rPr>
          <w:rFonts w:cs="Times New Roman"/>
          <w:color w:val="000000"/>
          <w:sz w:val="28"/>
          <w:szCs w:val="28"/>
        </w:rPr>
        <w:t>8</w:t>
      </w:r>
      <w:r w:rsidRPr="00E50107">
        <w:rPr>
          <w:rFonts w:cs="Times New Roman"/>
          <w:color w:val="000000"/>
          <w:sz w:val="28"/>
          <w:szCs w:val="28"/>
        </w:rPr>
        <w:t xml:space="preserve">. Размер финансовой поддержки, предоставляемой одному субъектумалого или среднего предпринимательства либо организации инфраструктурыпо нескольким видам субсидирования, не может превышать </w:t>
      </w:r>
      <w:r w:rsidR="00A63F0F" w:rsidRPr="00A63F0F">
        <w:rPr>
          <w:rFonts w:cs="Times New Roman"/>
          <w:color w:val="000000"/>
          <w:sz w:val="28"/>
          <w:szCs w:val="28"/>
        </w:rPr>
        <w:t xml:space="preserve">500 </w:t>
      </w:r>
      <w:r w:rsidR="00A63F0F">
        <w:rPr>
          <w:rFonts w:cs="Times New Roman"/>
          <w:color w:val="000000"/>
          <w:sz w:val="28"/>
          <w:szCs w:val="28"/>
        </w:rPr>
        <w:t>тысяч</w:t>
      </w:r>
      <w:r w:rsidRPr="00E50107">
        <w:rPr>
          <w:rFonts w:cs="Times New Roman"/>
          <w:color w:val="000000"/>
          <w:sz w:val="28"/>
          <w:szCs w:val="28"/>
        </w:rPr>
        <w:t xml:space="preserve"> рублей врамках одного финансового года. </w:t>
      </w:r>
    </w:p>
    <w:p w:rsidR="00F13609" w:rsidRPr="00E50107" w:rsidRDefault="00F13609" w:rsidP="005C23E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A63F0F">
        <w:rPr>
          <w:rFonts w:cs="Times New Roman"/>
          <w:color w:val="000000"/>
          <w:sz w:val="28"/>
          <w:szCs w:val="28"/>
        </w:rPr>
        <w:t>9</w:t>
      </w:r>
      <w:r w:rsidRPr="00E50107">
        <w:rPr>
          <w:rFonts w:cs="Times New Roman"/>
          <w:color w:val="000000"/>
          <w:sz w:val="28"/>
          <w:szCs w:val="28"/>
        </w:rPr>
        <w:t xml:space="preserve">. </w:t>
      </w:r>
      <w:r w:rsidR="005C23E5">
        <w:rPr>
          <w:rFonts w:cs="Times New Roman"/>
          <w:color w:val="000000"/>
          <w:sz w:val="28"/>
          <w:szCs w:val="28"/>
        </w:rPr>
        <w:t>Администрация</w:t>
      </w:r>
      <w:r w:rsidRPr="00E50107">
        <w:rPr>
          <w:rFonts w:cs="Times New Roman"/>
          <w:color w:val="000000"/>
          <w:sz w:val="28"/>
          <w:szCs w:val="28"/>
        </w:rPr>
        <w:t xml:space="preserve"> информир</w:t>
      </w:r>
      <w:r w:rsidR="005C23E5">
        <w:rPr>
          <w:rFonts w:cs="Times New Roman"/>
          <w:color w:val="000000"/>
          <w:sz w:val="28"/>
          <w:szCs w:val="28"/>
        </w:rPr>
        <w:t xml:space="preserve">ует субъектов малого и среднего </w:t>
      </w:r>
      <w:r w:rsidRPr="00E50107">
        <w:rPr>
          <w:rFonts w:cs="Times New Roman"/>
          <w:color w:val="000000"/>
          <w:sz w:val="28"/>
          <w:szCs w:val="28"/>
        </w:rPr>
        <w:t xml:space="preserve">предпринимательства, организации инфраструктуры о приеме документов напредоставление финансовой поддержки по видам финансовой поддержки,предусмотренным пунктами 5.2.1, 5.2.2раздела 5 Программы, покаждому виду отдельно либо по нескольким видам вместе посредствомпубликации данной информации в печатных средствах массовой информациии размещения в сети Интернет на официальном сайте </w:t>
      </w:r>
      <w:r w:rsidR="005C23E5">
        <w:rPr>
          <w:rFonts w:cs="Times New Roman"/>
          <w:color w:val="000000"/>
          <w:sz w:val="28"/>
          <w:szCs w:val="28"/>
        </w:rPr>
        <w:t>Администрации</w:t>
      </w:r>
      <w:r w:rsidR="005C23E5" w:rsidRPr="00E50107">
        <w:rPr>
          <w:rFonts w:cs="Times New Roman"/>
          <w:color w:val="000000"/>
          <w:sz w:val="28"/>
          <w:szCs w:val="28"/>
        </w:rPr>
        <w:t xml:space="preserve"> (www.</w:t>
      </w:r>
      <w:r w:rsidR="005C23E5">
        <w:rPr>
          <w:rFonts w:cs="Times New Roman"/>
          <w:color w:val="000000"/>
          <w:sz w:val="28"/>
          <w:szCs w:val="28"/>
          <w:lang w:val="en-US"/>
        </w:rPr>
        <w:t>askino</w:t>
      </w:r>
      <w:r w:rsidR="005C23E5">
        <w:rPr>
          <w:rFonts w:cs="Times New Roman"/>
          <w:color w:val="000000"/>
          <w:sz w:val="28"/>
          <w:szCs w:val="28"/>
        </w:rPr>
        <w:t>.ru).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5.1.1</w:t>
      </w:r>
      <w:r w:rsidR="00DB19CC">
        <w:rPr>
          <w:rFonts w:cs="Times New Roman"/>
          <w:color w:val="000000"/>
          <w:sz w:val="28"/>
          <w:szCs w:val="28"/>
        </w:rPr>
        <w:t>0</w:t>
      </w:r>
      <w:r w:rsidRPr="00E50107">
        <w:rPr>
          <w:rFonts w:cs="Times New Roman"/>
          <w:color w:val="000000"/>
          <w:sz w:val="28"/>
          <w:szCs w:val="28"/>
        </w:rPr>
        <w:t>. Решение о предо</w:t>
      </w:r>
      <w:r w:rsidR="00382CF5">
        <w:rPr>
          <w:rFonts w:cs="Times New Roman"/>
          <w:color w:val="000000"/>
          <w:sz w:val="28"/>
          <w:szCs w:val="28"/>
        </w:rPr>
        <w:t xml:space="preserve">ставлении финансовой поддержки, </w:t>
      </w:r>
      <w:r w:rsidRPr="00E50107">
        <w:rPr>
          <w:rFonts w:cs="Times New Roman"/>
          <w:color w:val="000000"/>
          <w:sz w:val="28"/>
          <w:szCs w:val="28"/>
        </w:rPr>
        <w:t>предусм</w:t>
      </w:r>
      <w:r w:rsidR="00382CF5">
        <w:rPr>
          <w:rFonts w:cs="Times New Roman"/>
          <w:color w:val="000000"/>
          <w:sz w:val="28"/>
          <w:szCs w:val="28"/>
        </w:rPr>
        <w:t xml:space="preserve">отренной пунктами 5.2.1, 5.2.2 </w:t>
      </w:r>
      <w:r w:rsidRPr="00E50107">
        <w:rPr>
          <w:rFonts w:cs="Times New Roman"/>
          <w:color w:val="000000"/>
          <w:sz w:val="28"/>
          <w:szCs w:val="28"/>
        </w:rPr>
        <w:t>раздела 5 Программы, принимаеткомиссия по предоставлению финансовой поддержки субъектам малого исреднего предпринимательства (далее - комиссия).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 случаях, указанных в пункте 5.1.1</w:t>
      </w:r>
      <w:r w:rsidR="00472531">
        <w:rPr>
          <w:rFonts w:cs="Times New Roman"/>
          <w:color w:val="000000"/>
          <w:sz w:val="28"/>
          <w:szCs w:val="28"/>
        </w:rPr>
        <w:t>3</w:t>
      </w:r>
      <w:r w:rsidRPr="00E50107">
        <w:rPr>
          <w:rFonts w:cs="Times New Roman"/>
          <w:color w:val="000000"/>
          <w:sz w:val="28"/>
          <w:szCs w:val="28"/>
        </w:rPr>
        <w:t xml:space="preserve"> раздела 5 Программы, субъектам</w:t>
      </w:r>
    </w:p>
    <w:p w:rsidR="00F13609" w:rsidRPr="00E50107" w:rsidRDefault="00F13609" w:rsidP="00382CF5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малого и среднего предпринимательства и организациям инфраструктуры впредоставлении финансовой поддержки отказывается.</w:t>
      </w:r>
    </w:p>
    <w:p w:rsidR="00F13609" w:rsidRPr="00E50107" w:rsidRDefault="00F13609" w:rsidP="00382CF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Комиссия осуществляет свою деяте</w:t>
      </w:r>
      <w:r w:rsidR="00382CF5">
        <w:rPr>
          <w:rFonts w:cs="Times New Roman"/>
          <w:color w:val="000000"/>
          <w:sz w:val="28"/>
          <w:szCs w:val="28"/>
        </w:rPr>
        <w:t xml:space="preserve">льность на основании положения, </w:t>
      </w:r>
      <w:r w:rsidRPr="00E50107">
        <w:rPr>
          <w:rFonts w:cs="Times New Roman"/>
          <w:color w:val="000000"/>
          <w:sz w:val="28"/>
          <w:szCs w:val="28"/>
        </w:rPr>
        <w:t xml:space="preserve">утверждаемого </w:t>
      </w:r>
      <w:r w:rsidR="00382CF5">
        <w:rPr>
          <w:rFonts w:cs="Times New Roman"/>
          <w:color w:val="000000"/>
          <w:sz w:val="28"/>
          <w:szCs w:val="28"/>
        </w:rPr>
        <w:t>Администрацией</w:t>
      </w:r>
      <w:r w:rsidRPr="00E50107">
        <w:rPr>
          <w:rFonts w:cs="Times New Roman"/>
          <w:color w:val="000000"/>
          <w:sz w:val="28"/>
          <w:szCs w:val="28"/>
        </w:rPr>
        <w:t>.</w:t>
      </w:r>
    </w:p>
    <w:p w:rsidR="00DB19CC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5.1.1</w:t>
      </w:r>
      <w:r w:rsidR="00DB19CC">
        <w:rPr>
          <w:rFonts w:cs="Times New Roman"/>
          <w:color w:val="000000"/>
          <w:sz w:val="28"/>
          <w:szCs w:val="28"/>
        </w:rPr>
        <w:t>1</w:t>
      </w:r>
      <w:r w:rsidRPr="00E50107">
        <w:rPr>
          <w:rFonts w:cs="Times New Roman"/>
          <w:color w:val="000000"/>
          <w:sz w:val="28"/>
          <w:szCs w:val="28"/>
        </w:rPr>
        <w:t>. Представленные документы субъектов малого и среднегопредпринимательства и организаций инфраструктуры рассматриваютсякомиссией в срок не позднее 60 календарных дней со дня их приема</w:t>
      </w:r>
      <w:r w:rsidR="00DB19CC">
        <w:rPr>
          <w:rFonts w:cs="Times New Roman"/>
          <w:color w:val="000000"/>
          <w:sz w:val="28"/>
          <w:szCs w:val="28"/>
        </w:rPr>
        <w:t>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Рассмотрение представленных документов субъектов малого и среднегопредпринимательства осуществл</w:t>
      </w:r>
      <w:r w:rsidR="00DB19CC">
        <w:rPr>
          <w:rFonts w:cs="Times New Roman"/>
          <w:color w:val="000000"/>
          <w:sz w:val="28"/>
          <w:szCs w:val="28"/>
        </w:rPr>
        <w:t xml:space="preserve">яется в порядке хронологической </w:t>
      </w:r>
      <w:r w:rsidRPr="00E50107">
        <w:rPr>
          <w:rFonts w:cs="Times New Roman"/>
          <w:color w:val="000000"/>
          <w:sz w:val="28"/>
          <w:szCs w:val="28"/>
        </w:rPr>
        <w:t>последовательности приема документов субъект</w:t>
      </w:r>
      <w:r w:rsidR="00DB19CC">
        <w:rPr>
          <w:rFonts w:cs="Times New Roman"/>
          <w:color w:val="000000"/>
          <w:sz w:val="28"/>
          <w:szCs w:val="28"/>
        </w:rPr>
        <w:t xml:space="preserve">ов малого и среднего </w:t>
      </w:r>
      <w:r w:rsidRPr="00E50107">
        <w:rPr>
          <w:rFonts w:cs="Times New Roman"/>
          <w:color w:val="000000"/>
          <w:sz w:val="28"/>
          <w:szCs w:val="28"/>
        </w:rPr>
        <w:t xml:space="preserve">предпринимательства в соответствии с описью принятых документов,составляемых </w:t>
      </w:r>
      <w:r w:rsidR="00DB19CC">
        <w:rPr>
          <w:rFonts w:cs="Times New Roman"/>
          <w:color w:val="000000"/>
          <w:sz w:val="28"/>
          <w:szCs w:val="28"/>
        </w:rPr>
        <w:t>с указанием даты  приема.</w:t>
      </w:r>
    </w:p>
    <w:p w:rsidR="00F13609" w:rsidRPr="00E50107" w:rsidRDefault="00F13609" w:rsidP="00DB19C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5.1.1</w:t>
      </w:r>
      <w:r w:rsidR="00DB19CC">
        <w:rPr>
          <w:rFonts w:cs="Times New Roman"/>
          <w:color w:val="000000"/>
          <w:sz w:val="28"/>
          <w:szCs w:val="28"/>
        </w:rPr>
        <w:t>2</w:t>
      </w:r>
      <w:r w:rsidRPr="00E50107">
        <w:rPr>
          <w:rFonts w:cs="Times New Roman"/>
          <w:color w:val="000000"/>
          <w:sz w:val="28"/>
          <w:szCs w:val="28"/>
        </w:rPr>
        <w:t xml:space="preserve">. Информация о принятых комиссией решениях доводится досубъектов малого и среднего предпринимательства и организацийинфраструктуры, обратившихся за получением финансовой поддержки, путемразмещения </w:t>
      </w:r>
      <w:r w:rsidR="00DB19CC" w:rsidRPr="00E50107">
        <w:rPr>
          <w:rFonts w:cs="Times New Roman"/>
          <w:color w:val="000000"/>
          <w:sz w:val="28"/>
          <w:szCs w:val="28"/>
        </w:rPr>
        <w:t xml:space="preserve">в сети Интернет на официальном сайте </w:t>
      </w:r>
      <w:r w:rsidR="00DB19CC">
        <w:rPr>
          <w:rFonts w:cs="Times New Roman"/>
          <w:color w:val="000000"/>
          <w:sz w:val="28"/>
          <w:szCs w:val="28"/>
        </w:rPr>
        <w:t>Администрации</w:t>
      </w:r>
      <w:r w:rsidR="00DB19CC" w:rsidRPr="00E50107">
        <w:rPr>
          <w:rFonts w:cs="Times New Roman"/>
          <w:color w:val="000000"/>
          <w:sz w:val="28"/>
          <w:szCs w:val="28"/>
        </w:rPr>
        <w:t xml:space="preserve"> (</w:t>
      </w:r>
      <w:hyperlink r:id="rId10" w:history="1">
        <w:r w:rsidR="00DB19CC" w:rsidRPr="00AF64F9">
          <w:rPr>
            <w:rStyle w:val="a7"/>
            <w:rFonts w:cs="Times New Roman"/>
            <w:sz w:val="28"/>
            <w:szCs w:val="28"/>
          </w:rPr>
          <w:t>www.</w:t>
        </w:r>
        <w:r w:rsidR="00DB19CC" w:rsidRPr="00AF64F9">
          <w:rPr>
            <w:rStyle w:val="a7"/>
            <w:rFonts w:cs="Times New Roman"/>
            <w:sz w:val="28"/>
            <w:szCs w:val="28"/>
            <w:lang w:val="en-US"/>
          </w:rPr>
          <w:t>askino</w:t>
        </w:r>
        <w:r w:rsidR="00DB19CC" w:rsidRPr="00AF64F9">
          <w:rPr>
            <w:rStyle w:val="a7"/>
            <w:rFonts w:cs="Times New Roman"/>
            <w:sz w:val="28"/>
            <w:szCs w:val="28"/>
          </w:rPr>
          <w:t>.ru</w:t>
        </w:r>
      </w:hyperlink>
      <w:r w:rsidR="00DB19CC">
        <w:rPr>
          <w:rFonts w:cs="Times New Roman"/>
          <w:color w:val="000000"/>
          <w:sz w:val="28"/>
          <w:szCs w:val="28"/>
        </w:rPr>
        <w:t xml:space="preserve">) </w:t>
      </w:r>
      <w:r w:rsidRPr="00E50107">
        <w:rPr>
          <w:rFonts w:cs="Times New Roman"/>
          <w:color w:val="000000"/>
          <w:sz w:val="28"/>
          <w:szCs w:val="28"/>
        </w:rPr>
        <w:t>в течение 5 дней со дня принятия решения.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Комиссией принимается решение об откладывании рассмотрениядокументов субъекта малого или среднего </w:t>
      </w:r>
      <w:r w:rsidRPr="00E50107">
        <w:rPr>
          <w:rFonts w:cs="Times New Roman"/>
          <w:color w:val="000000"/>
          <w:sz w:val="28"/>
          <w:szCs w:val="28"/>
        </w:rPr>
        <w:lastRenderedPageBreak/>
        <w:t>предпринимательства либоорганизации инфраструктуры в случае необходимости проверкидостоверности сведений, содержащихся в представленных документах.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В данной ситуации </w:t>
      </w:r>
      <w:r w:rsidR="00DB19CC">
        <w:rPr>
          <w:rFonts w:cs="Times New Roman"/>
          <w:color w:val="000000"/>
          <w:sz w:val="28"/>
          <w:szCs w:val="28"/>
        </w:rPr>
        <w:t>Администрация</w:t>
      </w:r>
      <w:r w:rsidRPr="00E50107">
        <w:rPr>
          <w:rFonts w:cs="Times New Roman"/>
          <w:color w:val="000000"/>
          <w:sz w:val="28"/>
          <w:szCs w:val="28"/>
        </w:rPr>
        <w:t xml:space="preserve"> или исполнитель направляет запрос</w:t>
      </w:r>
    </w:p>
    <w:p w:rsidR="00F13609" w:rsidRPr="00E50107" w:rsidRDefault="00F13609" w:rsidP="00DB19CC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необходимой информации в адрес соответствующих компетентных органов,</w:t>
      </w:r>
    </w:p>
    <w:p w:rsidR="00F13609" w:rsidRPr="00E50107" w:rsidRDefault="00F13609" w:rsidP="00DB19CC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организаций или лиц (далее - компетентные органы) в течение 10 рабочихдней со дня принятия комиссией решения об откладывании рассмотрениядокументов.</w:t>
      </w:r>
    </w:p>
    <w:p w:rsidR="00F13609" w:rsidRPr="00E50107" w:rsidRDefault="00F13609" w:rsidP="0047253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Документы субъекта малого или ср</w:t>
      </w:r>
      <w:r w:rsidR="00DB19CC">
        <w:rPr>
          <w:rFonts w:cs="Times New Roman"/>
          <w:color w:val="000000"/>
          <w:sz w:val="28"/>
          <w:szCs w:val="28"/>
        </w:rPr>
        <w:t xml:space="preserve">еднего предпринимательства либо </w:t>
      </w:r>
      <w:r w:rsidRPr="00E50107">
        <w:rPr>
          <w:rFonts w:cs="Times New Roman"/>
          <w:color w:val="000000"/>
          <w:sz w:val="28"/>
          <w:szCs w:val="28"/>
        </w:rPr>
        <w:t xml:space="preserve">организации инфраструктуры, рассмотрение которых было отложено,подлежат рассмотрению на ближайшем заседании комиссии послепоступления в </w:t>
      </w:r>
      <w:r w:rsidR="00DB19CC">
        <w:rPr>
          <w:rFonts w:cs="Times New Roman"/>
          <w:color w:val="000000"/>
          <w:sz w:val="28"/>
          <w:szCs w:val="28"/>
        </w:rPr>
        <w:t xml:space="preserve">Администрацию </w:t>
      </w:r>
      <w:r w:rsidRPr="00E50107">
        <w:rPr>
          <w:rFonts w:cs="Times New Roman"/>
          <w:color w:val="000000"/>
          <w:sz w:val="28"/>
          <w:szCs w:val="28"/>
        </w:rPr>
        <w:t>необход</w:t>
      </w:r>
      <w:r w:rsidR="00472531">
        <w:rPr>
          <w:rFonts w:cs="Times New Roman"/>
          <w:color w:val="000000"/>
          <w:sz w:val="28"/>
          <w:szCs w:val="28"/>
        </w:rPr>
        <w:t xml:space="preserve">имой информации от компетентных </w:t>
      </w:r>
      <w:r w:rsidRPr="00E50107">
        <w:rPr>
          <w:rFonts w:cs="Times New Roman"/>
          <w:color w:val="000000"/>
          <w:sz w:val="28"/>
          <w:szCs w:val="28"/>
        </w:rPr>
        <w:t>органов.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5.1.1</w:t>
      </w:r>
      <w:r w:rsidR="00472531">
        <w:rPr>
          <w:rFonts w:cs="Times New Roman"/>
          <w:color w:val="000000"/>
          <w:sz w:val="28"/>
          <w:szCs w:val="28"/>
        </w:rPr>
        <w:t>3</w:t>
      </w:r>
      <w:r w:rsidRPr="00E50107">
        <w:rPr>
          <w:rFonts w:cs="Times New Roman"/>
          <w:color w:val="000000"/>
          <w:sz w:val="28"/>
          <w:szCs w:val="28"/>
        </w:rPr>
        <w:t>. В оказании финансовой поддержки по видам, предусмотренным</w:t>
      </w:r>
    </w:p>
    <w:p w:rsidR="00F13609" w:rsidRPr="00E50107" w:rsidRDefault="00F13609" w:rsidP="00472531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пунктами 5.2.1, 5.2.2раздела 5 Программы, субъектам малого и среднегопредпринимательства и организациям инфраструктуры отказывается вследующих случаях: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а) не представлены документы, предусмотренные Программой всоответствии с видами предоставления финансовой поддержки, илипредставлены недостоверные сведения и документы;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б) ранее в отношении заявителя - субъекта малого или среднегопредпринимательства либо организации инфраструктуры было приняторешение об оказании аналогичной поддержки, и сроки ее оказания не истекли;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в) прошло менее трех лет с момента нарушения субъектом малого илисреднего предпринимательства либо организацией инфраструктуры порядка иусловий оказания финансовой поддержки, в том числе не было обеспеченоцелевое использование средств поддержки;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г) не выполнены условия оказания финансовой поддержки, установленные</w:t>
      </w:r>
      <w:r w:rsidRPr="00472531">
        <w:rPr>
          <w:rFonts w:cs="Times New Roman"/>
          <w:color w:val="000000" w:themeColor="text1"/>
          <w:sz w:val="28"/>
          <w:szCs w:val="28"/>
        </w:rPr>
        <w:t xml:space="preserve">Федеральным законом "О развитии малого и среднего предпринимательства вРоссийской Федерации" </w:t>
      </w:r>
      <w:r w:rsidRPr="00E50107">
        <w:rPr>
          <w:rFonts w:cs="Times New Roman"/>
          <w:color w:val="000000"/>
          <w:sz w:val="28"/>
          <w:szCs w:val="28"/>
        </w:rPr>
        <w:t>и Программой;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д) бюджетные средства, выделенные на оказание отдельных видовфинансовой поддержки, использованы в полном объеме;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е) документы представлены после прекращения или приостановления ихприема.</w:t>
      </w:r>
    </w:p>
    <w:p w:rsidR="00F13609" w:rsidRPr="00E50107" w:rsidRDefault="00F13609" w:rsidP="0047253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ж) письменного обращения субъекта малого и среднегопредпринимательства в комиссию с просьбой о снятии с рассмотрениязаявления на получение финан</w:t>
      </w:r>
      <w:r w:rsidR="00472531">
        <w:rPr>
          <w:rFonts w:cs="Times New Roman"/>
          <w:color w:val="000000"/>
          <w:sz w:val="28"/>
          <w:szCs w:val="28"/>
        </w:rPr>
        <w:t>совой поддержки.</w:t>
      </w:r>
    </w:p>
    <w:p w:rsidR="00513FFC" w:rsidRDefault="00F13609" w:rsidP="00513FF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5.1.1</w:t>
      </w:r>
      <w:r w:rsidR="00472531">
        <w:rPr>
          <w:rFonts w:cs="Times New Roman"/>
          <w:color w:val="000000"/>
          <w:sz w:val="28"/>
          <w:szCs w:val="28"/>
        </w:rPr>
        <w:t>4</w:t>
      </w:r>
      <w:r w:rsidRPr="00E50107">
        <w:rPr>
          <w:rFonts w:cs="Times New Roman"/>
          <w:color w:val="000000"/>
          <w:sz w:val="28"/>
          <w:szCs w:val="28"/>
        </w:rPr>
        <w:t xml:space="preserve">. </w:t>
      </w:r>
      <w:r w:rsidR="00513FFC">
        <w:rPr>
          <w:rFonts w:cs="Times New Roman"/>
          <w:color w:val="000000"/>
          <w:sz w:val="28"/>
          <w:szCs w:val="28"/>
        </w:rPr>
        <w:t>Распределение бюджетных средств комиссией проходит по следующему принципу:</w:t>
      </w:r>
    </w:p>
    <w:p w:rsidR="00A050F2" w:rsidRDefault="00513FFC" w:rsidP="001C0041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- 60 % общег</w:t>
      </w:r>
      <w:r w:rsidR="00A050F2">
        <w:rPr>
          <w:rFonts w:cs="Times New Roman"/>
          <w:color w:val="000000"/>
          <w:sz w:val="28"/>
          <w:szCs w:val="28"/>
        </w:rPr>
        <w:t>о объема перераспределяется между</w:t>
      </w:r>
      <w:r w:rsidR="00A050F2" w:rsidRPr="00E50107">
        <w:rPr>
          <w:rFonts w:cs="Times New Roman"/>
          <w:color w:val="000000"/>
          <w:sz w:val="28"/>
          <w:szCs w:val="28"/>
        </w:rPr>
        <w:t xml:space="preserve"> субъектам</w:t>
      </w:r>
      <w:r w:rsidR="00A050F2">
        <w:rPr>
          <w:rFonts w:cs="Times New Roman"/>
          <w:color w:val="000000"/>
          <w:sz w:val="28"/>
          <w:szCs w:val="28"/>
        </w:rPr>
        <w:t>и</w:t>
      </w:r>
      <w:r w:rsidR="00A050F2" w:rsidRPr="00E50107">
        <w:rPr>
          <w:rFonts w:cs="Times New Roman"/>
          <w:color w:val="000000"/>
          <w:sz w:val="28"/>
          <w:szCs w:val="28"/>
        </w:rPr>
        <w:t xml:space="preserve"> малого и среднегопредпринимательства, которые </w:t>
      </w:r>
      <w:r w:rsidR="00A050F2">
        <w:rPr>
          <w:rFonts w:cs="Times New Roman"/>
          <w:color w:val="000000"/>
          <w:sz w:val="28"/>
          <w:szCs w:val="28"/>
        </w:rPr>
        <w:t xml:space="preserve">осуществляют виды экономической </w:t>
      </w:r>
      <w:r w:rsidR="00A050F2" w:rsidRPr="00E50107">
        <w:rPr>
          <w:rFonts w:cs="Times New Roman"/>
          <w:color w:val="000000"/>
          <w:sz w:val="28"/>
          <w:szCs w:val="28"/>
        </w:rPr>
        <w:lastRenderedPageBreak/>
        <w:t>деятельности, являющиеся приоритетными и отнесенные к следующимразделам Общероссийского классификатора видов экономическойдеятельности ОК 029-2001 (КДЕС ред. 1):</w:t>
      </w:r>
      <w:hyperlink r:id="rId11" w:history="1">
        <w:r w:rsidR="001C0041" w:rsidRPr="001C0041">
          <w:rPr>
            <w:rStyle w:val="a7"/>
            <w:rFonts w:cs="Times New Roman"/>
            <w:bCs/>
            <w:color w:val="000000" w:themeColor="text1"/>
            <w:sz w:val="28"/>
            <w:szCs w:val="28"/>
            <w:u w:val="none"/>
            <w:shd w:val="clear" w:color="auto" w:fill="F8F8F8"/>
          </w:rPr>
          <w:t>Раздел D, подраздел DA</w:t>
        </w:r>
        <w:r w:rsidR="001C0041" w:rsidRPr="001C0041">
          <w:rPr>
            <w:rStyle w:val="a7"/>
            <w:rFonts w:cs="Times New Roman"/>
            <w:color w:val="000000" w:themeColor="text1"/>
            <w:sz w:val="28"/>
            <w:szCs w:val="28"/>
            <w:u w:val="none"/>
            <w:shd w:val="clear" w:color="auto" w:fill="F8F8F8"/>
          </w:rPr>
          <w:t>. Производство пищевых продуктов, включая напитки, и табак</w:t>
        </w:r>
      </w:hyperlink>
      <w:r w:rsidR="001C0041" w:rsidRPr="001C0041">
        <w:rPr>
          <w:rFonts w:cs="Times New Roman"/>
          <w:color w:val="000000" w:themeColor="text1"/>
          <w:sz w:val="28"/>
          <w:szCs w:val="28"/>
        </w:rPr>
        <w:t>а</w:t>
      </w:r>
      <w:r w:rsidR="001C0041">
        <w:rPr>
          <w:rFonts w:cs="Times New Roman"/>
          <w:color w:val="000000" w:themeColor="text1"/>
          <w:sz w:val="28"/>
          <w:szCs w:val="28"/>
        </w:rPr>
        <w:t>.</w:t>
      </w:r>
    </w:p>
    <w:p w:rsidR="001C0041" w:rsidRPr="001C0041" w:rsidRDefault="001C0041" w:rsidP="001C0041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- 20% </w:t>
      </w:r>
      <w:r>
        <w:rPr>
          <w:rFonts w:cs="Times New Roman"/>
          <w:color w:val="000000"/>
          <w:sz w:val="28"/>
          <w:szCs w:val="28"/>
        </w:rPr>
        <w:t>общего объема перераспределяется между</w:t>
      </w:r>
      <w:r w:rsidRPr="00E50107">
        <w:rPr>
          <w:rFonts w:cs="Times New Roman"/>
          <w:color w:val="000000"/>
          <w:sz w:val="28"/>
          <w:szCs w:val="28"/>
        </w:rPr>
        <w:t xml:space="preserve"> субъектам</w:t>
      </w:r>
      <w:r>
        <w:rPr>
          <w:rFonts w:cs="Times New Roman"/>
          <w:color w:val="000000"/>
          <w:sz w:val="28"/>
          <w:szCs w:val="28"/>
        </w:rPr>
        <w:t>и</w:t>
      </w:r>
      <w:r w:rsidRPr="00E50107">
        <w:rPr>
          <w:rFonts w:cs="Times New Roman"/>
          <w:color w:val="000000"/>
          <w:sz w:val="28"/>
          <w:szCs w:val="28"/>
        </w:rPr>
        <w:t xml:space="preserve"> малого и среднегопредпринимательства, которые </w:t>
      </w:r>
      <w:r>
        <w:rPr>
          <w:rFonts w:cs="Times New Roman"/>
          <w:color w:val="000000"/>
          <w:sz w:val="28"/>
          <w:szCs w:val="28"/>
        </w:rPr>
        <w:t xml:space="preserve">осуществляют виды экономической </w:t>
      </w:r>
      <w:r w:rsidRPr="00E50107">
        <w:rPr>
          <w:rFonts w:cs="Times New Roman"/>
          <w:color w:val="000000"/>
          <w:sz w:val="28"/>
          <w:szCs w:val="28"/>
        </w:rPr>
        <w:t>деятельности, являющиеся приоритетными и отнесенные к следующимразделам Общероссийского классификатора видов экономическойдеятельности ОК 029-2001 (КДЕС ред. 1):</w:t>
      </w:r>
      <w:hyperlink r:id="rId12" w:history="1">
        <w:r w:rsidRPr="001C0041">
          <w:rPr>
            <w:rStyle w:val="a7"/>
            <w:rFonts w:cs="Times New Roman"/>
            <w:bCs/>
            <w:color w:val="000000" w:themeColor="text1"/>
            <w:sz w:val="28"/>
            <w:szCs w:val="28"/>
            <w:u w:val="none"/>
            <w:shd w:val="clear" w:color="auto" w:fill="F8F8F8"/>
          </w:rPr>
          <w:t>Раздел D, подраздел DD</w:t>
        </w:r>
        <w:r w:rsidRPr="001C0041">
          <w:rPr>
            <w:rStyle w:val="a7"/>
            <w:rFonts w:cs="Times New Roman"/>
            <w:color w:val="000000" w:themeColor="text1"/>
            <w:sz w:val="28"/>
            <w:szCs w:val="28"/>
            <w:u w:val="none"/>
            <w:shd w:val="clear" w:color="auto" w:fill="F8F8F8"/>
          </w:rPr>
          <w:t>. Обработка древесины и производство изделий из дерева</w:t>
        </w:r>
      </w:hyperlink>
      <w:r>
        <w:rPr>
          <w:rFonts w:cs="Times New Roman"/>
          <w:color w:val="000000" w:themeColor="text1"/>
          <w:sz w:val="28"/>
          <w:szCs w:val="28"/>
        </w:rPr>
        <w:t>.</w:t>
      </w:r>
    </w:p>
    <w:p w:rsidR="001C0041" w:rsidRDefault="001C0041" w:rsidP="001C0041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- 20% </w:t>
      </w:r>
      <w:r>
        <w:rPr>
          <w:rFonts w:cs="Times New Roman"/>
          <w:color w:val="000000"/>
          <w:sz w:val="28"/>
          <w:szCs w:val="28"/>
        </w:rPr>
        <w:t>общего объема перераспределяется между</w:t>
      </w:r>
      <w:r w:rsidRPr="00E50107">
        <w:rPr>
          <w:rFonts w:cs="Times New Roman"/>
          <w:color w:val="000000"/>
          <w:sz w:val="28"/>
          <w:szCs w:val="28"/>
        </w:rPr>
        <w:t xml:space="preserve"> субъектам</w:t>
      </w:r>
      <w:r>
        <w:rPr>
          <w:rFonts w:cs="Times New Roman"/>
          <w:color w:val="000000"/>
          <w:sz w:val="28"/>
          <w:szCs w:val="28"/>
        </w:rPr>
        <w:t>и</w:t>
      </w:r>
      <w:r w:rsidRPr="00E50107">
        <w:rPr>
          <w:rFonts w:cs="Times New Roman"/>
          <w:color w:val="000000"/>
          <w:sz w:val="28"/>
          <w:szCs w:val="28"/>
        </w:rPr>
        <w:t xml:space="preserve"> малого и среднегопредпринимательства, которые </w:t>
      </w:r>
      <w:r>
        <w:rPr>
          <w:rFonts w:cs="Times New Roman"/>
          <w:color w:val="000000"/>
          <w:sz w:val="28"/>
          <w:szCs w:val="28"/>
        </w:rPr>
        <w:t xml:space="preserve">осуществляют виды экономической </w:t>
      </w:r>
      <w:r w:rsidRPr="00E50107">
        <w:rPr>
          <w:rFonts w:cs="Times New Roman"/>
          <w:color w:val="000000"/>
          <w:sz w:val="28"/>
          <w:szCs w:val="28"/>
        </w:rPr>
        <w:t>деятельности, являющиеся приоритетными и отнесенные разделам Общероссийского классификатора видов экономическойдеятель</w:t>
      </w:r>
      <w:r w:rsidR="00036D18">
        <w:rPr>
          <w:rFonts w:cs="Times New Roman"/>
          <w:color w:val="000000"/>
          <w:sz w:val="28"/>
          <w:szCs w:val="28"/>
        </w:rPr>
        <w:t>ности ОК 029-2001 (КДЕС ред. 1) определенные подразделом 5</w:t>
      </w:r>
      <w:r w:rsidR="00036D18" w:rsidRPr="00E50107">
        <w:rPr>
          <w:rFonts w:cs="Times New Roman"/>
          <w:color w:val="000000"/>
          <w:sz w:val="28"/>
          <w:szCs w:val="28"/>
        </w:rPr>
        <w:t>.2.1.1.</w:t>
      </w:r>
      <w:r w:rsidR="00036D18">
        <w:rPr>
          <w:rFonts w:cs="Times New Roman"/>
          <w:color w:val="000000"/>
          <w:sz w:val="28"/>
          <w:szCs w:val="28"/>
        </w:rPr>
        <w:t xml:space="preserve"> разделом 5 Программы (за исключением торговли и общепита).</w:t>
      </w:r>
    </w:p>
    <w:p w:rsidR="00036D18" w:rsidRDefault="00036D18" w:rsidP="00036D18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случае недобора заявок по отдельному подразделу перераспределения бюджетных средств, средства распределяются между остальными субъектами малого и среднего предпринимательства,</w:t>
      </w:r>
      <w:r w:rsidRPr="00E50107">
        <w:rPr>
          <w:rFonts w:cs="Times New Roman"/>
          <w:color w:val="000000"/>
          <w:sz w:val="28"/>
          <w:szCs w:val="28"/>
        </w:rPr>
        <w:t xml:space="preserve">которые </w:t>
      </w:r>
      <w:r>
        <w:rPr>
          <w:rFonts w:cs="Times New Roman"/>
          <w:color w:val="000000"/>
          <w:sz w:val="28"/>
          <w:szCs w:val="28"/>
        </w:rPr>
        <w:t xml:space="preserve">осуществляют виды экономической </w:t>
      </w:r>
      <w:r w:rsidRPr="00E50107">
        <w:rPr>
          <w:rFonts w:cs="Times New Roman"/>
          <w:color w:val="000000"/>
          <w:sz w:val="28"/>
          <w:szCs w:val="28"/>
        </w:rPr>
        <w:t xml:space="preserve">деятельности, </w:t>
      </w:r>
      <w:r>
        <w:rPr>
          <w:rFonts w:cs="Times New Roman"/>
          <w:color w:val="000000"/>
          <w:sz w:val="28"/>
          <w:szCs w:val="28"/>
        </w:rPr>
        <w:t>определенные подразделом 5</w:t>
      </w:r>
      <w:r w:rsidRPr="00E50107">
        <w:rPr>
          <w:rFonts w:cs="Times New Roman"/>
          <w:color w:val="000000"/>
          <w:sz w:val="28"/>
          <w:szCs w:val="28"/>
        </w:rPr>
        <w:t>.2.1.1.</w:t>
      </w:r>
      <w:r>
        <w:rPr>
          <w:rFonts w:cs="Times New Roman"/>
          <w:color w:val="000000"/>
          <w:sz w:val="28"/>
          <w:szCs w:val="28"/>
        </w:rPr>
        <w:t xml:space="preserve"> разделом 5 Программы (за исключением торговли и общепита).</w:t>
      </w:r>
    </w:p>
    <w:p w:rsidR="00F13609" w:rsidRPr="00E50107" w:rsidRDefault="00036D18" w:rsidP="00513FF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5.1.15. </w:t>
      </w:r>
      <w:r w:rsidR="00F13609" w:rsidRPr="00E50107">
        <w:rPr>
          <w:rFonts w:cs="Times New Roman"/>
          <w:color w:val="000000"/>
          <w:sz w:val="28"/>
          <w:szCs w:val="28"/>
        </w:rPr>
        <w:t>В случае обнаружения комиссией фактов ненадлежащегооформления субъектами малого или среднего предпринимательства,организациями инфраструктуры представленных документов (не соблюдены</w:t>
      </w:r>
    </w:p>
    <w:p w:rsidR="00F13609" w:rsidRPr="00E50107" w:rsidRDefault="00F13609" w:rsidP="00472531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их типовые формы, утвержденные Министерством; заполнены не все графы истроки; указаны не все реквизиты, предусмотренные формами документов;допущены технические ошибки, опечатки и исправления; отсутствуют подписии оттиски печатей; не соблюдены требования к заверению копий документов)комиссией принимается решение об откладывании рассмотрения документовтаких субъектов малого или среднего предпринимательства, организацийинфраструктуры.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В случае принятия комиссией решения об откладывании рассмотрениядокументов субъектов малого или среднего предпринимательства,организаций инфраструктуры по причине ненадлежащего оформления этихдокументов субъекты малого или среднего предпринимательства,организации инфраструктуры вправе в течение 15 рабочих дней с моментаразмещения на официальном </w:t>
      </w:r>
      <w:r w:rsidR="00472531" w:rsidRPr="00E50107">
        <w:rPr>
          <w:rFonts w:cs="Times New Roman"/>
          <w:color w:val="000000"/>
          <w:sz w:val="28"/>
          <w:szCs w:val="28"/>
        </w:rPr>
        <w:t xml:space="preserve">на официальном сайте </w:t>
      </w:r>
      <w:r w:rsidR="00472531">
        <w:rPr>
          <w:rFonts w:cs="Times New Roman"/>
          <w:color w:val="000000"/>
          <w:sz w:val="28"/>
          <w:szCs w:val="28"/>
        </w:rPr>
        <w:t>Администрации</w:t>
      </w:r>
      <w:r w:rsidR="00472531" w:rsidRPr="00E50107">
        <w:rPr>
          <w:rFonts w:cs="Times New Roman"/>
          <w:color w:val="000000"/>
          <w:sz w:val="28"/>
          <w:szCs w:val="28"/>
        </w:rPr>
        <w:t xml:space="preserve"> (</w:t>
      </w:r>
      <w:hyperlink r:id="rId13" w:history="1">
        <w:r w:rsidR="00472531" w:rsidRPr="00AF64F9">
          <w:rPr>
            <w:rStyle w:val="a7"/>
            <w:rFonts w:cs="Times New Roman"/>
            <w:sz w:val="28"/>
            <w:szCs w:val="28"/>
          </w:rPr>
          <w:t>www.</w:t>
        </w:r>
        <w:r w:rsidR="00472531" w:rsidRPr="00AF64F9">
          <w:rPr>
            <w:rStyle w:val="a7"/>
            <w:rFonts w:cs="Times New Roman"/>
            <w:sz w:val="28"/>
            <w:szCs w:val="28"/>
            <w:lang w:val="en-US"/>
          </w:rPr>
          <w:t>askino</w:t>
        </w:r>
        <w:r w:rsidR="00472531" w:rsidRPr="00AF64F9">
          <w:rPr>
            <w:rStyle w:val="a7"/>
            <w:rFonts w:cs="Times New Roman"/>
            <w:sz w:val="28"/>
            <w:szCs w:val="28"/>
          </w:rPr>
          <w:t>.ru</w:t>
        </w:r>
      </w:hyperlink>
      <w:r w:rsidR="00472531">
        <w:rPr>
          <w:rFonts w:cs="Times New Roman"/>
          <w:color w:val="000000"/>
          <w:sz w:val="28"/>
          <w:szCs w:val="28"/>
        </w:rPr>
        <w:t>)</w:t>
      </w:r>
      <w:r w:rsidRPr="00E50107">
        <w:rPr>
          <w:rFonts w:cs="Times New Roman"/>
          <w:color w:val="000000"/>
          <w:sz w:val="28"/>
          <w:szCs w:val="28"/>
        </w:rPr>
        <w:t xml:space="preserve"> информации о принятом комиссией решенииповторно представить документы, устранив причины отказа.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 xml:space="preserve">В таком случае субъекты малого и среднего предпринимательстваповторно представляют документы в </w:t>
      </w:r>
      <w:r w:rsidR="00472531">
        <w:rPr>
          <w:rFonts w:cs="Times New Roman"/>
          <w:color w:val="000000"/>
          <w:sz w:val="28"/>
          <w:szCs w:val="28"/>
        </w:rPr>
        <w:t>Администрацию</w:t>
      </w:r>
      <w:r w:rsidRPr="00E50107">
        <w:rPr>
          <w:rFonts w:cs="Times New Roman"/>
          <w:color w:val="000000"/>
          <w:sz w:val="28"/>
          <w:szCs w:val="28"/>
        </w:rPr>
        <w:t xml:space="preserve"> с сопроводительнымписьмом и их перечнем, которые приобщаются к ранее рассмотренномупакету документов на получение финансовой поддержки и повторнорассматриваются на ближайшем заседании комиссии. В противном случае поистечении срока, указанного в абзаце втором настоящего пункта, наближайшем заседании комиссии принимается решение об отказе впредоставлении финансовой поддержки в соответствии с подпунктом "г"пункта 5.1.1</w:t>
      </w:r>
      <w:r w:rsidR="00472531">
        <w:rPr>
          <w:rFonts w:cs="Times New Roman"/>
          <w:color w:val="000000"/>
          <w:sz w:val="28"/>
          <w:szCs w:val="28"/>
        </w:rPr>
        <w:t>3</w:t>
      </w:r>
      <w:r w:rsidRPr="00E50107">
        <w:rPr>
          <w:rFonts w:cs="Times New Roman"/>
          <w:color w:val="000000"/>
          <w:sz w:val="28"/>
          <w:szCs w:val="28"/>
        </w:rPr>
        <w:t xml:space="preserve"> раздела 5 Программы.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 случае принятия комиссией решен</w:t>
      </w:r>
      <w:r w:rsidR="00472531">
        <w:rPr>
          <w:rFonts w:cs="Times New Roman"/>
          <w:color w:val="000000"/>
          <w:sz w:val="28"/>
          <w:szCs w:val="28"/>
        </w:rPr>
        <w:t xml:space="preserve">ия об откладывании рассмотрения </w:t>
      </w:r>
      <w:r w:rsidRPr="00E50107">
        <w:rPr>
          <w:rFonts w:cs="Times New Roman"/>
          <w:color w:val="000000"/>
          <w:sz w:val="28"/>
          <w:szCs w:val="28"/>
        </w:rPr>
        <w:t>документов субъектов малого или среднего предпринимательства,организаций инфраструктуры по причин</w:t>
      </w:r>
      <w:r w:rsidR="00472531">
        <w:rPr>
          <w:rFonts w:cs="Times New Roman"/>
          <w:color w:val="000000"/>
          <w:sz w:val="28"/>
          <w:szCs w:val="28"/>
        </w:rPr>
        <w:t xml:space="preserve">е ненадлежащего оформления этих </w:t>
      </w:r>
      <w:r w:rsidRPr="00E50107">
        <w:rPr>
          <w:rFonts w:cs="Times New Roman"/>
          <w:color w:val="000000"/>
          <w:sz w:val="28"/>
          <w:szCs w:val="28"/>
        </w:rPr>
        <w:t>документов течение срока,  приостанавливается со дня принятия комиссией такого решениядо получения документов, повторно представленных субъектами малого илисреднего предпринимательства, организациями инфраструктуры, либо доистечения срока, установленного в абзаце втором настоящего пункта.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472531">
        <w:rPr>
          <w:rFonts w:cs="Times New Roman"/>
          <w:color w:val="000000"/>
          <w:sz w:val="28"/>
          <w:szCs w:val="28"/>
        </w:rPr>
        <w:t>1</w:t>
      </w:r>
      <w:r w:rsidR="00036D18">
        <w:rPr>
          <w:rFonts w:cs="Times New Roman"/>
          <w:color w:val="000000"/>
          <w:sz w:val="28"/>
          <w:szCs w:val="28"/>
        </w:rPr>
        <w:t>6</w:t>
      </w:r>
      <w:r w:rsidRPr="00E50107">
        <w:rPr>
          <w:rFonts w:cs="Times New Roman"/>
          <w:color w:val="000000"/>
          <w:sz w:val="28"/>
          <w:szCs w:val="28"/>
        </w:rPr>
        <w:t>. В случае принятия комиссией решения об отказе в предоставлениифинансовой поддержки в соответствии с подпунктами "а", "г" пункта 5.1.1</w:t>
      </w:r>
      <w:r w:rsidR="00472531">
        <w:rPr>
          <w:rFonts w:cs="Times New Roman"/>
          <w:color w:val="000000"/>
          <w:sz w:val="28"/>
          <w:szCs w:val="28"/>
        </w:rPr>
        <w:t xml:space="preserve">3 </w:t>
      </w:r>
      <w:r w:rsidRPr="00E50107">
        <w:rPr>
          <w:rFonts w:cs="Times New Roman"/>
          <w:color w:val="000000"/>
          <w:sz w:val="28"/>
          <w:szCs w:val="28"/>
        </w:rPr>
        <w:t>раздела 5 Программы субъекты малого и среднего предпринимательства иорганизации инфраструктуры вправе повторно подать документы на оказаниефинансовой поддержки в течение срока приема документов, устранивпричины отказа.</w:t>
      </w:r>
    </w:p>
    <w:p w:rsidR="00F13609" w:rsidRPr="00E50107" w:rsidRDefault="003B2B77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5.1.1</w:t>
      </w:r>
      <w:r w:rsidR="00036D18">
        <w:rPr>
          <w:rFonts w:cs="Times New Roman"/>
          <w:color w:val="000000"/>
          <w:sz w:val="28"/>
          <w:szCs w:val="28"/>
        </w:rPr>
        <w:t>7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. Исполнитель в течение 7 календарных дней со дня принятиякомиссией решения о предоставлении финансовой поддержки готовит инаправляет проекты договоров о субсидировании (предоставлении гранта(субсидии)), в которых указываются расчет суммы субсидирования, размер,порядок и условия перечисления субсидии, а также устанавливаетсявозможность осуществления контрольно-счетными органами провероксоблюдения условий получения бюджетных средств в порядке, определенномзаконодательством, для подписания в </w:t>
      </w:r>
      <w:r>
        <w:rPr>
          <w:rFonts w:cs="Times New Roman"/>
          <w:color w:val="000000"/>
          <w:sz w:val="28"/>
          <w:szCs w:val="28"/>
        </w:rPr>
        <w:t>Администрацию</w:t>
      </w:r>
      <w:r w:rsidR="00F13609" w:rsidRPr="00E50107">
        <w:rPr>
          <w:rFonts w:cs="Times New Roman"/>
          <w:color w:val="000000"/>
          <w:sz w:val="28"/>
          <w:szCs w:val="28"/>
        </w:rPr>
        <w:t>.</w:t>
      </w:r>
    </w:p>
    <w:p w:rsidR="00F13609" w:rsidRPr="00E50107" w:rsidRDefault="003B2B77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Администрация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в течение 7 календарных дней со дня получения проектовдоговоров о субсидировании (предоставлении гранта (субсидии))подписывает их и направляет для заключения с получателями финансовой</w:t>
      </w:r>
      <w:r>
        <w:rPr>
          <w:rFonts w:cs="Times New Roman"/>
          <w:color w:val="000000"/>
          <w:sz w:val="28"/>
          <w:szCs w:val="28"/>
        </w:rPr>
        <w:t xml:space="preserve"> поддержки.</w:t>
      </w:r>
    </w:p>
    <w:p w:rsidR="00F13609" w:rsidRPr="00E50107" w:rsidRDefault="003B2B77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Е</w:t>
      </w:r>
      <w:r w:rsidR="00F13609" w:rsidRPr="00E50107">
        <w:rPr>
          <w:rFonts w:cs="Times New Roman"/>
          <w:color w:val="000000"/>
          <w:sz w:val="28"/>
          <w:szCs w:val="28"/>
        </w:rPr>
        <w:t>сли получатель финансовой поддержки в течение 20 календарных днейне подпишет данный договор, то он теряет право на получение субсидии.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Такая субсидия перераспределяется между субъектами малого и среднегопредпринимательства и организациями инфраструктуры, подавшими заявки ивыполнившими условия предоставления субсидии.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5.1.</w:t>
      </w:r>
      <w:r w:rsidR="003B2B77">
        <w:rPr>
          <w:rFonts w:cs="Times New Roman"/>
          <w:color w:val="000000"/>
          <w:sz w:val="28"/>
          <w:szCs w:val="28"/>
        </w:rPr>
        <w:t>1</w:t>
      </w:r>
      <w:r w:rsidR="00036D18">
        <w:rPr>
          <w:rFonts w:cs="Times New Roman"/>
          <w:color w:val="000000"/>
          <w:sz w:val="28"/>
          <w:szCs w:val="28"/>
        </w:rPr>
        <w:t>8</w:t>
      </w:r>
      <w:r w:rsidRPr="00E50107">
        <w:rPr>
          <w:rFonts w:cs="Times New Roman"/>
          <w:color w:val="000000"/>
          <w:sz w:val="28"/>
          <w:szCs w:val="28"/>
        </w:rPr>
        <w:t>. Перечисление субсидии осуществляется на основании договора осубсидировании (предоставлении гранта (субсидии)) с лицевого счета</w:t>
      </w:r>
      <w:r w:rsidR="003B2B77">
        <w:rPr>
          <w:rFonts w:cs="Times New Roman"/>
          <w:color w:val="000000"/>
          <w:sz w:val="28"/>
          <w:szCs w:val="28"/>
        </w:rPr>
        <w:t xml:space="preserve"> Администрации </w:t>
      </w:r>
      <w:r w:rsidRPr="00E50107">
        <w:rPr>
          <w:rFonts w:cs="Times New Roman"/>
          <w:color w:val="000000"/>
          <w:sz w:val="28"/>
          <w:szCs w:val="28"/>
        </w:rPr>
        <w:t xml:space="preserve"> на счет получателя субсидии в течение </w:t>
      </w:r>
      <w:r w:rsidR="003B2B77">
        <w:rPr>
          <w:rFonts w:cs="Times New Roman"/>
          <w:color w:val="000000"/>
          <w:sz w:val="28"/>
          <w:szCs w:val="28"/>
        </w:rPr>
        <w:t xml:space="preserve">20 рабочих дней с </w:t>
      </w:r>
      <w:r w:rsidRPr="00E50107">
        <w:rPr>
          <w:rFonts w:cs="Times New Roman"/>
          <w:color w:val="000000"/>
          <w:sz w:val="28"/>
          <w:szCs w:val="28"/>
        </w:rPr>
        <w:t xml:space="preserve">момента заключения указанного договора при наличии соответствующихсредств бюджета </w:t>
      </w:r>
      <w:r w:rsidR="003B2B77">
        <w:rPr>
          <w:rFonts w:cs="Times New Roman"/>
          <w:color w:val="000000"/>
          <w:sz w:val="28"/>
          <w:szCs w:val="28"/>
        </w:rPr>
        <w:t>муниципального района Аскинский район</w:t>
      </w:r>
      <w:r w:rsidRPr="00E50107">
        <w:rPr>
          <w:rFonts w:cs="Times New Roman"/>
          <w:color w:val="000000"/>
          <w:sz w:val="28"/>
          <w:szCs w:val="28"/>
        </w:rPr>
        <w:t xml:space="preserve"> на счете </w:t>
      </w:r>
      <w:r w:rsidR="003B2B77">
        <w:rPr>
          <w:rFonts w:cs="Times New Roman"/>
          <w:color w:val="000000"/>
          <w:sz w:val="28"/>
          <w:szCs w:val="28"/>
        </w:rPr>
        <w:t>Администрации</w:t>
      </w:r>
      <w:r w:rsidRPr="00E50107">
        <w:rPr>
          <w:rFonts w:cs="Times New Roman"/>
          <w:color w:val="000000"/>
          <w:sz w:val="28"/>
          <w:szCs w:val="28"/>
        </w:rPr>
        <w:t>.</w:t>
      </w:r>
    </w:p>
    <w:p w:rsidR="00F13609" w:rsidRPr="00E50107" w:rsidRDefault="00F13609" w:rsidP="008A659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8A659C">
        <w:rPr>
          <w:rFonts w:cs="Times New Roman"/>
          <w:color w:val="000000"/>
          <w:sz w:val="28"/>
          <w:szCs w:val="28"/>
        </w:rPr>
        <w:t>1</w:t>
      </w:r>
      <w:r w:rsidR="00036D18">
        <w:rPr>
          <w:rFonts w:cs="Times New Roman"/>
          <w:color w:val="000000"/>
          <w:sz w:val="28"/>
          <w:szCs w:val="28"/>
        </w:rPr>
        <w:t>9</w:t>
      </w:r>
      <w:r w:rsidRPr="00E50107">
        <w:rPr>
          <w:rFonts w:cs="Times New Roman"/>
          <w:color w:val="000000"/>
          <w:sz w:val="28"/>
          <w:szCs w:val="28"/>
        </w:rPr>
        <w:t xml:space="preserve">. Субъекты малого и среднего предпринимательства и организацииинфраструктуры представляют в </w:t>
      </w:r>
      <w:r w:rsidR="008A659C">
        <w:rPr>
          <w:rFonts w:cs="Times New Roman"/>
          <w:color w:val="000000"/>
          <w:sz w:val="28"/>
          <w:szCs w:val="28"/>
        </w:rPr>
        <w:t xml:space="preserve">отдел по экономическому развитию, потребительскому рынку и муниципальным закупкам </w:t>
      </w:r>
      <w:r w:rsidRPr="00E50107">
        <w:rPr>
          <w:rFonts w:cs="Times New Roman"/>
          <w:color w:val="000000"/>
          <w:sz w:val="28"/>
          <w:szCs w:val="28"/>
        </w:rPr>
        <w:t xml:space="preserve"> ежеквартальные отчеты офактическом использовании полученных денежных средств финансовойподдержки не позднее 10-го числа месяца, следующего за отчетнымпериодом, а также отчеты об эффективности деятельности по итогам года непозднее 10 апреля года, следующего за отчетным. </w:t>
      </w:r>
    </w:p>
    <w:p w:rsidR="008A659C" w:rsidRDefault="00036D18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5.1.20</w:t>
      </w:r>
      <w:r w:rsidR="00F13609" w:rsidRPr="00E50107">
        <w:rPr>
          <w:rFonts w:cs="Times New Roman"/>
          <w:color w:val="000000"/>
          <w:sz w:val="28"/>
          <w:szCs w:val="28"/>
        </w:rPr>
        <w:t>. Возврат субсидии в случае нарушения условий ее предоставленияосуществляется в следующем порядке:</w:t>
      </w:r>
    </w:p>
    <w:p w:rsidR="008A659C" w:rsidRDefault="008A659C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в течение 7 рабочих дней со дня издания </w:t>
      </w:r>
      <w:r>
        <w:rPr>
          <w:rFonts w:cs="Times New Roman"/>
          <w:color w:val="000000"/>
          <w:sz w:val="28"/>
          <w:szCs w:val="28"/>
        </w:rPr>
        <w:t>распоряжения Администрации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онеобходимости возврата выделенных бюджетных средств получателюсубсидии направляется соответствующее письменное уведомление;</w:t>
      </w:r>
    </w:p>
    <w:p w:rsidR="008A659C" w:rsidRDefault="008A659C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получатель субсидии в течение 30 календарных дней со дня получениятакого письменного уведомления обязан перечислить на лицевой счет</w:t>
      </w:r>
      <w:r>
        <w:rPr>
          <w:rFonts w:cs="Times New Roman"/>
          <w:color w:val="000000"/>
          <w:sz w:val="28"/>
          <w:szCs w:val="28"/>
        </w:rPr>
        <w:t xml:space="preserve"> Администрации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указанную сумму денежных средств;</w:t>
      </w:r>
    </w:p>
    <w:p w:rsidR="00F13609" w:rsidRPr="00E50107" w:rsidRDefault="008A659C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при отказе получателя субсидии от добровольного возврата указанныхсредств в установленные сроки эти средства взыскиваются в судебномпорядке.</w:t>
      </w:r>
    </w:p>
    <w:p w:rsidR="00F13609" w:rsidRPr="00E50107" w:rsidRDefault="008A659C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5.1.2</w:t>
      </w:r>
      <w:r w:rsidR="00036D18">
        <w:rPr>
          <w:rFonts w:cs="Times New Roman"/>
          <w:color w:val="000000"/>
          <w:sz w:val="28"/>
          <w:szCs w:val="28"/>
        </w:rPr>
        <w:t>1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. В случае образования у субъекта малого или среднегопредпринимательства либо организации инфраструктуры неиспользованногоостатка субсидии ее получатель обязан в письменной форме уведомить обэтом </w:t>
      </w:r>
      <w:r>
        <w:rPr>
          <w:rFonts w:cs="Times New Roman"/>
          <w:color w:val="000000"/>
          <w:sz w:val="28"/>
          <w:szCs w:val="28"/>
        </w:rPr>
        <w:t>Администрации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и в течение 30 календарных дней со дня полученияписьменного уведомления Министерства о необходимости возвратанеиспользованного остатка субсидии перечислить его на лицевой счет</w:t>
      </w:r>
      <w:r>
        <w:rPr>
          <w:rFonts w:cs="Times New Roman"/>
          <w:color w:val="000000"/>
          <w:sz w:val="28"/>
          <w:szCs w:val="28"/>
        </w:rPr>
        <w:t xml:space="preserve"> Администрации</w:t>
      </w:r>
      <w:r w:rsidR="00F13609" w:rsidRPr="00E50107">
        <w:rPr>
          <w:rFonts w:cs="Times New Roman"/>
          <w:color w:val="000000"/>
          <w:sz w:val="28"/>
          <w:szCs w:val="28"/>
        </w:rPr>
        <w:t>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При отказе получателя субсидии от добровольного возврата указанныхсредств в установленные сроки эти средства взыскиваются в судебномпорядке.</w:t>
      </w:r>
    </w:p>
    <w:p w:rsidR="00F13609" w:rsidRPr="008A659C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5.1.2</w:t>
      </w:r>
      <w:r w:rsidR="00036D18">
        <w:rPr>
          <w:rFonts w:cs="Times New Roman"/>
          <w:color w:val="000000"/>
          <w:sz w:val="28"/>
          <w:szCs w:val="28"/>
        </w:rPr>
        <w:t>2</w:t>
      </w:r>
      <w:r w:rsidRPr="00E50107">
        <w:rPr>
          <w:rFonts w:cs="Times New Roman"/>
          <w:color w:val="000000"/>
          <w:sz w:val="28"/>
          <w:szCs w:val="28"/>
        </w:rPr>
        <w:t>.</w:t>
      </w:r>
      <w:r w:rsidR="008A659C">
        <w:rPr>
          <w:rFonts w:cs="Times New Roman"/>
          <w:color w:val="000000"/>
          <w:sz w:val="28"/>
          <w:szCs w:val="28"/>
        </w:rPr>
        <w:t>Администрация</w:t>
      </w:r>
      <w:r w:rsidRPr="00E50107">
        <w:rPr>
          <w:rFonts w:cs="Times New Roman"/>
          <w:color w:val="000000"/>
          <w:sz w:val="28"/>
          <w:szCs w:val="28"/>
        </w:rPr>
        <w:t xml:space="preserve"> осущ</w:t>
      </w:r>
      <w:r w:rsidR="008A659C">
        <w:rPr>
          <w:rFonts w:cs="Times New Roman"/>
          <w:color w:val="000000"/>
          <w:sz w:val="28"/>
          <w:szCs w:val="28"/>
        </w:rPr>
        <w:t xml:space="preserve">ествляет </w:t>
      </w:r>
      <w:r w:rsidRPr="00E50107">
        <w:rPr>
          <w:rFonts w:cs="Times New Roman"/>
          <w:color w:val="000000"/>
          <w:sz w:val="28"/>
          <w:szCs w:val="28"/>
        </w:rPr>
        <w:t xml:space="preserve">ведение Реестра субъектов малого и среднего предпринимательства -получателей финансовой поддержки, в течение тридцати дней со дняпринятия решения об оказании поддержки или решения о прекращенииоказания поддержки размещают информацию на официальном сайте </w:t>
      </w:r>
      <w:r w:rsidR="008A659C">
        <w:rPr>
          <w:rFonts w:cs="Times New Roman"/>
          <w:color w:val="000000"/>
          <w:sz w:val="28"/>
          <w:szCs w:val="28"/>
        </w:rPr>
        <w:t>Администрации</w:t>
      </w:r>
      <w:r w:rsidR="008A659C" w:rsidRPr="00E50107">
        <w:rPr>
          <w:rFonts w:cs="Times New Roman"/>
          <w:color w:val="000000"/>
          <w:sz w:val="28"/>
          <w:szCs w:val="28"/>
        </w:rPr>
        <w:t xml:space="preserve"> (</w:t>
      </w:r>
      <w:hyperlink r:id="rId14" w:history="1">
        <w:r w:rsidR="008A659C" w:rsidRPr="00AF64F9">
          <w:rPr>
            <w:rStyle w:val="a7"/>
            <w:rFonts w:cs="Times New Roman"/>
            <w:sz w:val="28"/>
            <w:szCs w:val="28"/>
          </w:rPr>
          <w:t>www.</w:t>
        </w:r>
        <w:r w:rsidR="008A659C" w:rsidRPr="00AF64F9">
          <w:rPr>
            <w:rStyle w:val="a7"/>
            <w:rFonts w:cs="Times New Roman"/>
            <w:sz w:val="28"/>
            <w:szCs w:val="28"/>
            <w:lang w:val="en-US"/>
          </w:rPr>
          <w:t>askino</w:t>
        </w:r>
        <w:r w:rsidR="008A659C" w:rsidRPr="00AF64F9">
          <w:rPr>
            <w:rStyle w:val="a7"/>
            <w:rFonts w:cs="Times New Roman"/>
            <w:sz w:val="28"/>
            <w:szCs w:val="28"/>
          </w:rPr>
          <w:t>.ru</w:t>
        </w:r>
      </w:hyperlink>
      <w:r w:rsidR="008A659C">
        <w:rPr>
          <w:rFonts w:cs="Times New Roman"/>
          <w:color w:val="000000"/>
          <w:sz w:val="28"/>
          <w:szCs w:val="28"/>
        </w:rPr>
        <w:t xml:space="preserve">) </w:t>
      </w:r>
      <w:r w:rsidRPr="00E50107">
        <w:rPr>
          <w:rFonts w:cs="Times New Roman"/>
          <w:color w:val="000000"/>
          <w:sz w:val="28"/>
          <w:szCs w:val="28"/>
        </w:rPr>
        <w:t xml:space="preserve">всоответствии с </w:t>
      </w:r>
      <w:r w:rsidRPr="008A659C">
        <w:rPr>
          <w:rFonts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6мая 2008 года N 358 "Об утверждении Положения о ведении реестровсубъектов малого и </w:t>
      </w:r>
      <w:r w:rsidRPr="008A659C">
        <w:rPr>
          <w:rFonts w:cs="Times New Roman"/>
          <w:color w:val="000000" w:themeColor="text1"/>
          <w:sz w:val="28"/>
          <w:szCs w:val="28"/>
        </w:rPr>
        <w:lastRenderedPageBreak/>
        <w:t>среднего предпринимательства - получателей поддержкии о требованиях к технологическим, программным, лингвистическим,правовым и организационным средствам обеспечения пользованияуказанными реестрами".</w:t>
      </w:r>
    </w:p>
    <w:p w:rsidR="00F13609" w:rsidRPr="00E50107" w:rsidRDefault="00F13609" w:rsidP="008A659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5.1.2</w:t>
      </w:r>
      <w:r w:rsidR="00036D18">
        <w:rPr>
          <w:rFonts w:cs="Times New Roman"/>
          <w:color w:val="000000"/>
          <w:sz w:val="28"/>
          <w:szCs w:val="28"/>
        </w:rPr>
        <w:t>3</w:t>
      </w:r>
      <w:r w:rsidRPr="00E50107">
        <w:rPr>
          <w:rFonts w:cs="Times New Roman"/>
          <w:color w:val="000000"/>
          <w:sz w:val="28"/>
          <w:szCs w:val="28"/>
        </w:rPr>
        <w:t xml:space="preserve">. Финансовая поддержка в виде предоставления грантов (субсидий)начинающим субъектам малого и среднего предпринимательства на уплатупервого (первоначального, авансового) взноса при заключении договорализинга оборудования осуществляется в порядке, установленном пунктом5.2.1 раздела 5 Программы. </w:t>
      </w:r>
    </w:p>
    <w:p w:rsidR="00F13609" w:rsidRPr="00E50107" w:rsidRDefault="00F13609" w:rsidP="008A659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8A659C">
        <w:rPr>
          <w:rFonts w:cs="Times New Roman"/>
          <w:color w:val="000000"/>
          <w:sz w:val="28"/>
          <w:szCs w:val="28"/>
        </w:rPr>
        <w:t>2</w:t>
      </w:r>
      <w:r w:rsidR="00036D18">
        <w:rPr>
          <w:rFonts w:cs="Times New Roman"/>
          <w:color w:val="000000"/>
          <w:sz w:val="28"/>
          <w:szCs w:val="28"/>
        </w:rPr>
        <w:t>4</w:t>
      </w:r>
      <w:r w:rsidRPr="00E50107">
        <w:rPr>
          <w:rFonts w:cs="Times New Roman"/>
          <w:color w:val="000000"/>
          <w:sz w:val="28"/>
          <w:szCs w:val="28"/>
        </w:rPr>
        <w:t xml:space="preserve">. Субсидирование </w:t>
      </w:r>
      <w:r w:rsidR="00864CD5">
        <w:rPr>
          <w:rFonts w:cs="Times New Roman"/>
          <w:color w:val="000000"/>
          <w:sz w:val="28"/>
          <w:szCs w:val="28"/>
        </w:rPr>
        <w:t xml:space="preserve">части </w:t>
      </w:r>
      <w:r w:rsidR="008A659C">
        <w:rPr>
          <w:rFonts w:cs="Times New Roman"/>
          <w:color w:val="000000"/>
          <w:sz w:val="28"/>
          <w:szCs w:val="28"/>
        </w:rPr>
        <w:t>лизинговых платежей</w:t>
      </w:r>
      <w:r w:rsidRPr="00E50107">
        <w:rPr>
          <w:rFonts w:cs="Times New Roman"/>
          <w:color w:val="000000"/>
          <w:sz w:val="28"/>
          <w:szCs w:val="28"/>
        </w:rPr>
        <w:t xml:space="preserve"> субъектов малого исреднего предпринимательства и организаций инфраструктуры по договорамлизинга, осуществляется в порядке, установленномпунктом 5.2.</w:t>
      </w:r>
      <w:r w:rsidR="008A659C">
        <w:rPr>
          <w:rFonts w:cs="Times New Roman"/>
          <w:color w:val="000000"/>
          <w:sz w:val="28"/>
          <w:szCs w:val="28"/>
        </w:rPr>
        <w:t>2</w:t>
      </w:r>
      <w:r w:rsidRPr="00E50107">
        <w:rPr>
          <w:rFonts w:cs="Times New Roman"/>
          <w:color w:val="000000"/>
          <w:sz w:val="28"/>
          <w:szCs w:val="28"/>
        </w:rPr>
        <w:t xml:space="preserve"> раздела 5 Программы. </w:t>
      </w:r>
    </w:p>
    <w:p w:rsidR="00F13609" w:rsidRPr="00E50107" w:rsidRDefault="00F13609" w:rsidP="00AD144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5.1.</w:t>
      </w:r>
      <w:r w:rsidR="008A659C">
        <w:rPr>
          <w:rFonts w:cs="Times New Roman"/>
          <w:color w:val="000000"/>
          <w:sz w:val="28"/>
          <w:szCs w:val="28"/>
        </w:rPr>
        <w:t>2</w:t>
      </w:r>
      <w:r w:rsidR="00036D18">
        <w:rPr>
          <w:rFonts w:cs="Times New Roman"/>
          <w:color w:val="000000"/>
          <w:sz w:val="28"/>
          <w:szCs w:val="28"/>
        </w:rPr>
        <w:t>5</w:t>
      </w:r>
      <w:r w:rsidRPr="00E50107">
        <w:rPr>
          <w:rFonts w:cs="Times New Roman"/>
          <w:color w:val="000000"/>
          <w:sz w:val="28"/>
          <w:szCs w:val="28"/>
        </w:rPr>
        <w:t xml:space="preserve">. Контроль за реализацией Программы осуществляет </w:t>
      </w:r>
      <w:r w:rsidR="00AD1449">
        <w:rPr>
          <w:rFonts w:cs="Times New Roman"/>
          <w:color w:val="000000"/>
          <w:sz w:val="28"/>
          <w:szCs w:val="28"/>
        </w:rPr>
        <w:t xml:space="preserve">Администрацией за </w:t>
      </w:r>
      <w:r w:rsidRPr="00E50107">
        <w:rPr>
          <w:rFonts w:cs="Times New Roman"/>
          <w:color w:val="000000"/>
          <w:sz w:val="28"/>
          <w:szCs w:val="28"/>
        </w:rPr>
        <w:t xml:space="preserve">счет реализации следующих организационных мероприятий: </w:t>
      </w:r>
    </w:p>
    <w:p w:rsidR="00F13609" w:rsidRPr="00E50107" w:rsidRDefault="00AD144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системный мониторинг осуществления хода реализации Программы и ееотдельных мероприятий;</w:t>
      </w:r>
    </w:p>
    <w:p w:rsidR="00F13609" w:rsidRPr="00E50107" w:rsidRDefault="00AD144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формирование ежегодных планов, </w:t>
      </w:r>
      <w:r w:rsidR="00F13609" w:rsidRPr="00E50107">
        <w:rPr>
          <w:rFonts w:cs="Times New Roman"/>
          <w:color w:val="000000"/>
          <w:sz w:val="28"/>
          <w:szCs w:val="28"/>
        </w:rPr>
        <w:t>разработка и реализация научного, методического, информационно-технического и организационного обеспечения реализации Программы;</w:t>
      </w:r>
    </w:p>
    <w:p w:rsidR="00F13609" w:rsidRPr="00E50107" w:rsidRDefault="00AD144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обобщение текущих отчетов исполнителей Программы, анализ полученныхрезультатов с точки зрения выполнения поставленных задач, в случаенеобходимости подготовка предложений по корректировке мероприятийПрограммы.</w:t>
      </w:r>
    </w:p>
    <w:p w:rsidR="00F13609" w:rsidRPr="00E50107" w:rsidRDefault="00AD144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5.1.2</w:t>
      </w:r>
      <w:r w:rsidR="00036D18">
        <w:rPr>
          <w:rFonts w:cs="Times New Roman"/>
          <w:color w:val="000000"/>
          <w:sz w:val="28"/>
          <w:szCs w:val="28"/>
        </w:rPr>
        <w:t>6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Администрация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вправе в установленном порядке вноситьпредложения о перераспределении объемов средств по подведомственныммероприятиям Программы.</w:t>
      </w:r>
    </w:p>
    <w:p w:rsidR="00F13609" w:rsidRPr="00E50107" w:rsidRDefault="00332B16" w:rsidP="00AD144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5.1.2</w:t>
      </w:r>
      <w:r w:rsidR="00036D18">
        <w:rPr>
          <w:rFonts w:cs="Times New Roman"/>
          <w:color w:val="000000"/>
          <w:sz w:val="28"/>
          <w:szCs w:val="28"/>
        </w:rPr>
        <w:t>7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. </w:t>
      </w:r>
      <w:r w:rsidR="00AD1449">
        <w:rPr>
          <w:rFonts w:cs="Times New Roman"/>
          <w:color w:val="000000"/>
          <w:sz w:val="28"/>
          <w:szCs w:val="28"/>
        </w:rPr>
        <w:t>Администрация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ежегодно уточняет затраты по подведомственнымпрограммным мероприятиям, готовит бюджетную заявку на финансированиеподведомственных мероприятий Программы из бюджета </w:t>
      </w:r>
      <w:r w:rsidR="00AD1449">
        <w:rPr>
          <w:rFonts w:cs="Times New Roman"/>
          <w:color w:val="000000"/>
          <w:sz w:val="28"/>
          <w:szCs w:val="28"/>
        </w:rPr>
        <w:t>муниципального района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 на очередной финансовый год.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 Механизм и порядок предоставления финансовой поддержки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 Гранты (субсидии) начинающим субъектам малогои среднего предпринимательства на уплату первого(первоначального, авансового) взноса при заключениидоговора лизинга (сублизинга) оборудования</w:t>
      </w:r>
    </w:p>
    <w:p w:rsidR="00F13609" w:rsidRPr="00E50107" w:rsidRDefault="00332B16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.2.1.1. Финансовая поддержка предоставляется субъектам малого и среднегопредпринимательства, которые </w:t>
      </w:r>
      <w:r>
        <w:rPr>
          <w:rFonts w:cs="Times New Roman"/>
          <w:color w:val="000000"/>
          <w:sz w:val="28"/>
          <w:szCs w:val="28"/>
        </w:rPr>
        <w:t xml:space="preserve">осуществляют виды экономической </w:t>
      </w:r>
      <w:r w:rsidR="00F13609" w:rsidRPr="00E50107">
        <w:rPr>
          <w:rFonts w:cs="Times New Roman"/>
          <w:color w:val="000000"/>
          <w:sz w:val="28"/>
          <w:szCs w:val="28"/>
        </w:rPr>
        <w:t>деятельности, являющиеся приоритетными и отнесенные к следующимразделам Общероссийского классификатора видов экономическойдеятельности ОК 029-2001 (КДЕС ред. 1):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A "Сельское хозяйство, охота и лесное хозяйство";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раздел B "Рыболовство, рыбоводство";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D "Обрабатывающие производства", за исключением видовэкономической деятельности, предусмотренных кодами 16.0, 16.00, 22.1 -22.33, 23.1 - 23.30, 37.1 - 37.10.22;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E "Производство и распределение электроэнергии, газа и воды" вчасти вида экономической деятельности, предусмотренного кодом 41.00.1;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F "Строительство";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G "Оптовая и розничная торговля; ремонт автотранспортныхсредств, мотоциклов, бытовых изделий и предметов личного пользования" вчасти видов экономической деятельности, предусмотренных кодами 50.20 -50.20.3, 50.40.4, 51.24, 52.48.34, 52.7 - 52.74;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H "Гостиницы и рестораны" в части видов экономическойдеятельности, предусмотренных кодами 55.1 - 55.12;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I "Транспорт и связь" в части видов экономической деятельности,предусмотренных кодами 60.24.1 - 60.24.2;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K "Операции с недвижимым имуществом, аренда и предоставлениеуслуг" в части видов экономической деятельности, предусмотренных кодами71.4 - 71.40.9, 72.2, 72.20, 72.4, 72.40, 73.1, 74.2 - 74.20.56, 74.7 - 74.70.3;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M "Образование";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N "Здравоохранение и предоставление социальных услуг";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O "Предоставление прочих коммунальных, социальных иперсональных услуг" в части видов экономической деятельности,предусмотренных кодами 90.0 - 90.00.3, 92.6 - 92.62;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раздел P "Предоставление услуг по ведению домашнего хозяйства".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5.2.1.2. Гранты (субсидии) предоставляются на конкурсной основесубъектам малого и среднего предпринимательства, с даты государственнойрегистрации которых на момент обращения за грантом (субсидией) прошло неболее одного календарного года.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Решение о предоставлении (отказе в предоставлении) и размерахфинансовой поддержки принимает комиссия по предо</w:t>
      </w:r>
      <w:r w:rsidR="00332B16">
        <w:rPr>
          <w:rFonts w:cs="Times New Roman"/>
          <w:color w:val="000000"/>
          <w:sz w:val="28"/>
          <w:szCs w:val="28"/>
        </w:rPr>
        <w:t xml:space="preserve">ставлению финансовой </w:t>
      </w:r>
      <w:r w:rsidRPr="00E50107">
        <w:rPr>
          <w:rFonts w:cs="Times New Roman"/>
          <w:color w:val="000000"/>
          <w:sz w:val="28"/>
          <w:szCs w:val="28"/>
        </w:rPr>
        <w:t xml:space="preserve">поддержки субъектам малого и среднего предпринимательства иорганизациям инфраструктуры, создаваемая </w:t>
      </w:r>
      <w:r w:rsidR="00332B16">
        <w:rPr>
          <w:rFonts w:cs="Times New Roman"/>
          <w:color w:val="000000"/>
          <w:sz w:val="28"/>
          <w:szCs w:val="28"/>
        </w:rPr>
        <w:t>Администрацией</w:t>
      </w:r>
      <w:r w:rsidRPr="00E50107">
        <w:rPr>
          <w:rFonts w:cs="Times New Roman"/>
          <w:color w:val="000000"/>
          <w:sz w:val="28"/>
          <w:szCs w:val="28"/>
        </w:rPr>
        <w:t xml:space="preserve"> (далее - комиссия).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Комиссия осуществляет свою деятельность на основании положения,</w:t>
      </w:r>
      <w:r w:rsidR="00332B16">
        <w:rPr>
          <w:rFonts w:cs="Times New Roman"/>
          <w:color w:val="000000"/>
          <w:sz w:val="28"/>
          <w:szCs w:val="28"/>
        </w:rPr>
        <w:t xml:space="preserve">  у</w:t>
      </w:r>
      <w:r w:rsidRPr="00E50107">
        <w:rPr>
          <w:rFonts w:cs="Times New Roman"/>
          <w:color w:val="000000"/>
          <w:sz w:val="28"/>
          <w:szCs w:val="28"/>
        </w:rPr>
        <w:t xml:space="preserve">тверждаемого </w:t>
      </w:r>
      <w:r w:rsidR="00332B16">
        <w:rPr>
          <w:rFonts w:cs="Times New Roman"/>
          <w:color w:val="000000"/>
          <w:sz w:val="28"/>
          <w:szCs w:val="28"/>
        </w:rPr>
        <w:t>распоряжением Администрации</w:t>
      </w:r>
      <w:r w:rsidRPr="00E50107">
        <w:rPr>
          <w:rFonts w:cs="Times New Roman"/>
          <w:color w:val="000000"/>
          <w:sz w:val="28"/>
          <w:szCs w:val="28"/>
        </w:rPr>
        <w:t>.Комиссия принимает решение о предоставлении (отказе впредоставлении) грантов (субсидий), руководствуясь следующимикритериями: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а) количество действующих рабочих м</w:t>
      </w:r>
      <w:r w:rsidR="00211C3F">
        <w:rPr>
          <w:rFonts w:cs="Times New Roman"/>
          <w:color w:val="000000"/>
          <w:sz w:val="28"/>
          <w:szCs w:val="28"/>
        </w:rPr>
        <w:t xml:space="preserve">ест на момент подачи документов, </w:t>
      </w:r>
      <w:r w:rsidRPr="00E50107">
        <w:rPr>
          <w:rFonts w:cs="Times New Roman"/>
          <w:color w:val="000000"/>
          <w:sz w:val="28"/>
          <w:szCs w:val="28"/>
        </w:rPr>
        <w:t xml:space="preserve"> количество вновь создаваемых рабочих мест в текущем году;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в) вложение собственных средств (%);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г) учредителем субъекта малого и среднего предпринимательстваявляются ранее зарегистрированные в государственн</w:t>
      </w:r>
      <w:r w:rsidR="00332B16">
        <w:rPr>
          <w:rFonts w:cs="Times New Roman"/>
          <w:color w:val="000000"/>
          <w:sz w:val="28"/>
          <w:szCs w:val="28"/>
        </w:rPr>
        <w:t>ом</w:t>
      </w:r>
      <w:r w:rsidRPr="00E50107">
        <w:rPr>
          <w:rFonts w:cs="Times New Roman"/>
          <w:color w:val="000000"/>
          <w:sz w:val="28"/>
          <w:szCs w:val="28"/>
        </w:rPr>
        <w:t xml:space="preserve"> казенн</w:t>
      </w:r>
      <w:r w:rsidR="00332B16">
        <w:rPr>
          <w:rFonts w:cs="Times New Roman"/>
          <w:color w:val="000000"/>
          <w:sz w:val="28"/>
          <w:szCs w:val="28"/>
        </w:rPr>
        <w:t xml:space="preserve">ом </w:t>
      </w:r>
      <w:r w:rsidRPr="00E50107">
        <w:rPr>
          <w:rFonts w:cs="Times New Roman"/>
          <w:color w:val="000000"/>
          <w:sz w:val="28"/>
          <w:szCs w:val="28"/>
        </w:rPr>
        <w:t>учреждени</w:t>
      </w:r>
      <w:r w:rsidR="00332B16">
        <w:rPr>
          <w:rFonts w:cs="Times New Roman"/>
          <w:color w:val="000000"/>
          <w:sz w:val="28"/>
          <w:szCs w:val="28"/>
        </w:rPr>
        <w:t>и</w:t>
      </w:r>
      <w:r w:rsidRPr="00E50107">
        <w:rPr>
          <w:rFonts w:cs="Times New Roman"/>
          <w:color w:val="000000"/>
          <w:sz w:val="28"/>
          <w:szCs w:val="28"/>
        </w:rPr>
        <w:t xml:space="preserve"> центр</w:t>
      </w:r>
      <w:r w:rsidR="00332B16">
        <w:rPr>
          <w:rFonts w:cs="Times New Roman"/>
          <w:color w:val="000000"/>
          <w:sz w:val="28"/>
          <w:szCs w:val="28"/>
        </w:rPr>
        <w:t>а</w:t>
      </w:r>
      <w:r w:rsidRPr="00E50107">
        <w:rPr>
          <w:rFonts w:cs="Times New Roman"/>
          <w:color w:val="000000"/>
          <w:sz w:val="28"/>
          <w:szCs w:val="28"/>
        </w:rPr>
        <w:t xml:space="preserve"> занятости населения </w:t>
      </w:r>
      <w:r w:rsidR="00332B16">
        <w:rPr>
          <w:rFonts w:cs="Times New Roman"/>
          <w:color w:val="000000"/>
          <w:sz w:val="28"/>
          <w:szCs w:val="28"/>
        </w:rPr>
        <w:t>муниципального района Аскинский</w:t>
      </w:r>
      <w:r w:rsidRPr="00E50107">
        <w:rPr>
          <w:rFonts w:cs="Times New Roman"/>
          <w:color w:val="000000"/>
          <w:sz w:val="28"/>
          <w:szCs w:val="28"/>
        </w:rPr>
        <w:t>безработные граждане; работники, находящиеся под угрозой массовогоувольнения (установление неполного рабочего времени, временнаяприостановка работ, предоставление отпуска без сохранения заработнойплаты, мероприятия по высвобождению работников); военнослужащие, уволенные в запас в связи ссокращением Вооруженных Сил Российской Федерации;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д) субъект малого и среднего предпринимательства относится ксоциальному предпринимательству (социальное предпринимательство -социально ответственная деятельность субъектов малого и среднегопредпринимательства, направленная на решение социальных проблем, в томчисле на обеспечение занятости инвалидов, матерей, имеющих детей ввозрасте до трех лет, выпускников детских домов, а также лиц,освобожденных в течение последних двух лет из мест лишения свободы, лиц,находящихся в трудной жизненной ситуации, при условии, чтосреднесписочная численность указанных категорий граждан средиработников этих субъектов составляет не менее 50%, а доля в фонде оплатытруда - не менее 25%);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е) субъектом малого и среднего предпринимательства заключен договоркоммерческой концессии (субконцессии) для осуществления приоритетныхвидов экономической деятельности (франчайзинг).</w:t>
      </w:r>
    </w:p>
    <w:p w:rsidR="00F13609" w:rsidRPr="007C1998" w:rsidRDefault="00F13609" w:rsidP="007C1998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5.2.1.3. Гранты (субсидии) предо</w:t>
      </w:r>
      <w:r w:rsidR="000C5119">
        <w:rPr>
          <w:rFonts w:cs="Times New Roman"/>
          <w:color w:val="000000"/>
          <w:sz w:val="28"/>
          <w:szCs w:val="28"/>
        </w:rPr>
        <w:t xml:space="preserve">ставляются начинающим субъектам </w:t>
      </w:r>
      <w:r w:rsidRPr="00E50107">
        <w:rPr>
          <w:rFonts w:cs="Times New Roman"/>
          <w:color w:val="000000"/>
          <w:sz w:val="28"/>
          <w:szCs w:val="28"/>
        </w:rPr>
        <w:t>малого и среднего предпринимательства на условиях софинансирования в</w:t>
      </w:r>
      <w:r w:rsidRPr="007C1998">
        <w:rPr>
          <w:rFonts w:cs="Times New Roman"/>
          <w:color w:val="000000"/>
          <w:sz w:val="28"/>
          <w:szCs w:val="28"/>
        </w:rPr>
        <w:t xml:space="preserve">размере не более 85% от суммы первого (первоначального, авансового)взноса по договору лизинга оборудования. </w:t>
      </w:r>
    </w:p>
    <w:p w:rsidR="00A2565A" w:rsidRPr="007C1998" w:rsidRDefault="00F13609" w:rsidP="007C199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998">
        <w:rPr>
          <w:rFonts w:ascii="Times New Roman" w:hAnsi="Times New Roman" w:cs="Times New Roman"/>
          <w:color w:val="000000"/>
          <w:sz w:val="28"/>
          <w:szCs w:val="28"/>
        </w:rPr>
        <w:t xml:space="preserve">5.2.1.4. Максимальный размер гранта (субсидии) на один субъект малогоили среднего предпринимательства составляет </w:t>
      </w:r>
      <w:r w:rsidR="00A2565A" w:rsidRPr="007C1998">
        <w:rPr>
          <w:rFonts w:ascii="Times New Roman" w:hAnsi="Times New Roman" w:cs="Times New Roman"/>
          <w:color w:val="000000"/>
          <w:sz w:val="28"/>
          <w:szCs w:val="28"/>
        </w:rPr>
        <w:t xml:space="preserve">1,0 млн. </w:t>
      </w:r>
      <w:r w:rsidR="000C5119" w:rsidRPr="007C199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C1998">
        <w:rPr>
          <w:rFonts w:ascii="Times New Roman" w:hAnsi="Times New Roman" w:cs="Times New Roman"/>
          <w:color w:val="000000"/>
          <w:sz w:val="28"/>
          <w:szCs w:val="28"/>
        </w:rPr>
        <w:t>, но не более50% от стоимости договора лизинга</w:t>
      </w:r>
      <w:r w:rsidR="00A2565A" w:rsidRPr="007C1998">
        <w:rPr>
          <w:rFonts w:ascii="Times New Roman" w:hAnsi="Times New Roman" w:cs="Times New Roman"/>
          <w:color w:val="000000"/>
          <w:sz w:val="28"/>
          <w:szCs w:val="28"/>
        </w:rPr>
        <w:t>, при условии созданных или создания в течении 12 месяцев определенного количества рабочих мест</w:t>
      </w:r>
      <w:r w:rsidR="007C1998" w:rsidRPr="007C1998">
        <w:rPr>
          <w:rFonts w:ascii="Times New Roman" w:hAnsi="Times New Roman" w:cs="Times New Roman"/>
          <w:color w:val="000000"/>
          <w:sz w:val="28"/>
          <w:szCs w:val="28"/>
        </w:rPr>
        <w:t xml:space="preserve">(Таблица 1). Дополнительно </w:t>
      </w:r>
      <w:r w:rsidR="007C1998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размера субсидии используется методика </w:t>
      </w:r>
      <w:r w:rsidR="007C1998" w:rsidRPr="007C1998">
        <w:rPr>
          <w:rFonts w:ascii="Times New Roman" w:hAnsi="Times New Roman" w:cs="Times New Roman"/>
          <w:color w:val="000000"/>
          <w:sz w:val="28"/>
          <w:szCs w:val="28"/>
        </w:rPr>
        <w:t>расчё</w:t>
      </w:r>
      <w:r w:rsidR="007C199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7C1998" w:rsidRPr="007C1998">
        <w:rPr>
          <w:rFonts w:ascii="Times New Roman" w:hAnsi="Times New Roman" w:cs="Times New Roman"/>
          <w:sz w:val="28"/>
          <w:szCs w:val="28"/>
        </w:rPr>
        <w:t>суммы субсидий на возмещение части затрат на уплатулизинговых платежей по заключенным договорам лизинга</w:t>
      </w:r>
      <w:r w:rsidR="007C1998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A2565A" w:rsidRDefault="00A2565A" w:rsidP="007C1998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7C1998">
        <w:rPr>
          <w:rFonts w:cs="Times New Roman"/>
          <w:color w:val="000000"/>
          <w:sz w:val="28"/>
          <w:szCs w:val="28"/>
        </w:rPr>
        <w:t xml:space="preserve">Таблица 1 – </w:t>
      </w:r>
      <w:r w:rsidR="006C1ED8" w:rsidRPr="007C1998">
        <w:rPr>
          <w:rFonts w:cs="Times New Roman"/>
          <w:color w:val="000000"/>
          <w:sz w:val="28"/>
          <w:szCs w:val="28"/>
        </w:rPr>
        <w:t>Распределение финансовой поддержки</w:t>
      </w:r>
      <w:r w:rsidR="006C1ED8">
        <w:rPr>
          <w:rFonts w:cs="Times New Roman"/>
          <w:color w:val="000000"/>
          <w:sz w:val="28"/>
          <w:szCs w:val="28"/>
        </w:rPr>
        <w:t xml:space="preserve"> в зависимости от количества рабочих мест</w:t>
      </w:r>
    </w:p>
    <w:tbl>
      <w:tblPr>
        <w:tblStyle w:val="a6"/>
        <w:tblW w:w="0" w:type="auto"/>
        <w:tblLook w:val="04A0"/>
      </w:tblPr>
      <w:tblGrid>
        <w:gridCol w:w="2943"/>
        <w:gridCol w:w="1134"/>
        <w:gridCol w:w="993"/>
        <w:gridCol w:w="1134"/>
        <w:gridCol w:w="1134"/>
        <w:gridCol w:w="1134"/>
        <w:gridCol w:w="987"/>
      </w:tblGrid>
      <w:tr w:rsidR="00A2565A" w:rsidTr="00211C3F">
        <w:trPr>
          <w:trHeight w:val="579"/>
        </w:trPr>
        <w:tc>
          <w:tcPr>
            <w:tcW w:w="2943" w:type="dxa"/>
          </w:tcPr>
          <w:p w:rsidR="00A2565A" w:rsidRDefault="00A2565A" w:rsidP="00A2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Количество рабочих мест, ед.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2565A" w:rsidTr="00211C3F">
        <w:trPr>
          <w:trHeight w:val="286"/>
        </w:trPr>
        <w:tc>
          <w:tcPr>
            <w:tcW w:w="2943" w:type="dxa"/>
          </w:tcPr>
          <w:p w:rsidR="00A2565A" w:rsidRDefault="00A2565A" w:rsidP="00211C3F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Максимальный размер финансовой поддержки, тыс. руб.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987" w:type="dxa"/>
          </w:tcPr>
          <w:p w:rsidR="00A2565A" w:rsidRDefault="00A2565A" w:rsidP="006C1ED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1000</w:t>
            </w:r>
          </w:p>
        </w:tc>
      </w:tr>
    </w:tbl>
    <w:p w:rsidR="006C1ED8" w:rsidRDefault="006C1ED8" w:rsidP="000C511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6C1ED8" w:rsidRDefault="006C1ED8" w:rsidP="000C511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возмещение затрат по одному договору лизинга субъект малого и среднего предпринимательства имеет возможность претендовать единожды.</w:t>
      </w:r>
    </w:p>
    <w:p w:rsidR="00F13609" w:rsidRPr="00E50107" w:rsidRDefault="00F13609" w:rsidP="000C511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5.2.1.5. Предметом договора лизинга оборудования являются следующиеосновные средства</w:t>
      </w:r>
      <w:r w:rsidR="000C5119">
        <w:rPr>
          <w:rFonts w:cs="Times New Roman"/>
          <w:color w:val="000000"/>
          <w:sz w:val="28"/>
          <w:szCs w:val="28"/>
        </w:rPr>
        <w:t>:</w:t>
      </w:r>
    </w:p>
    <w:p w:rsidR="00F13609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оборудование, устройства, механизмы</w:t>
      </w:r>
      <w:r>
        <w:rPr>
          <w:rFonts w:cs="Times New Roman"/>
          <w:color w:val="000000"/>
          <w:sz w:val="28"/>
          <w:szCs w:val="28"/>
        </w:rPr>
        <w:t xml:space="preserve">, автотранспортные средства (за </w:t>
      </w:r>
      <w:r w:rsidR="00F13609" w:rsidRPr="00E50107">
        <w:rPr>
          <w:rFonts w:cs="Times New Roman"/>
          <w:color w:val="000000"/>
          <w:sz w:val="28"/>
          <w:szCs w:val="28"/>
        </w:rPr>
        <w:t>исключением легковых автомобилей), приборы, аппараты, агрегаты,установки, машины;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универсальные мобильные платформы (мобильный образовательныйцентр, мобильная служба быта, мобильный шиномонтаж, мобильный пунктбыстрого питания, мобильный пункт производства готовых к употреблениюпродуктов питания, мобильный ремонт обуви, мобильный центр первичнойобработки и фасовки сельскохозяйственной продукции, мобильный пунктзаготовки молочной продукции, мобильный салон красоты);</w:t>
      </w:r>
    </w:p>
    <w:p w:rsidR="00F13609" w:rsidRPr="00E50107" w:rsidRDefault="000C5119" w:rsidP="000C511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нестационарные объекты для ведения предпринимательскойдеятельности субъектами малого и среднего предпринимательства(временные сооружения или временные констр</w:t>
      </w:r>
      <w:r>
        <w:rPr>
          <w:rFonts w:cs="Times New Roman"/>
          <w:color w:val="000000"/>
          <w:sz w:val="28"/>
          <w:szCs w:val="28"/>
        </w:rPr>
        <w:t xml:space="preserve">укции, не связанные прочно с </w:t>
      </w:r>
      <w:r w:rsidR="00F13609" w:rsidRPr="00E50107">
        <w:rPr>
          <w:rFonts w:cs="Times New Roman"/>
          <w:color w:val="000000"/>
          <w:sz w:val="28"/>
          <w:szCs w:val="28"/>
        </w:rPr>
        <w:t>земельным участком, вне зависимости от п</w:t>
      </w:r>
      <w:r>
        <w:rPr>
          <w:rFonts w:cs="Times New Roman"/>
          <w:color w:val="000000"/>
          <w:sz w:val="28"/>
          <w:szCs w:val="28"/>
        </w:rPr>
        <w:t xml:space="preserve">рисоединения к сетям инженерно- </w:t>
      </w:r>
      <w:r w:rsidR="00F13609" w:rsidRPr="00E50107">
        <w:rPr>
          <w:rFonts w:cs="Times New Roman"/>
          <w:color w:val="000000"/>
          <w:sz w:val="28"/>
          <w:szCs w:val="28"/>
        </w:rPr>
        <w:t>технического обеспечения);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модульные объекты для ведения предпринимательской деятельностисубъектами малого и среднего предпринимательства (быстровозводимыездания, собранные из отдельных модулей (блок контейнеров) с готовойвнутренней и внешней отделкой и имеющие все условия для осуществленияадминистративно-хозяйственной деятельности).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5.2.1.6. Для получения данного вид</w:t>
      </w:r>
      <w:r w:rsidR="000C5119">
        <w:rPr>
          <w:rFonts w:cs="Times New Roman"/>
          <w:color w:val="000000"/>
          <w:sz w:val="28"/>
          <w:szCs w:val="28"/>
        </w:rPr>
        <w:t xml:space="preserve">а финансовой поддержки субъекты </w:t>
      </w:r>
      <w:r w:rsidRPr="00E50107">
        <w:rPr>
          <w:rFonts w:cs="Times New Roman"/>
          <w:color w:val="000000"/>
          <w:sz w:val="28"/>
          <w:szCs w:val="28"/>
        </w:rPr>
        <w:t xml:space="preserve">малого и среднего предпринимательства должны представить в </w:t>
      </w:r>
      <w:r w:rsidR="000C5119">
        <w:rPr>
          <w:rFonts w:cs="Times New Roman"/>
          <w:color w:val="000000"/>
          <w:sz w:val="28"/>
          <w:szCs w:val="28"/>
        </w:rPr>
        <w:t xml:space="preserve">Администрацию </w:t>
      </w:r>
      <w:r w:rsidRPr="00E50107">
        <w:rPr>
          <w:rFonts w:cs="Times New Roman"/>
          <w:color w:val="000000"/>
          <w:sz w:val="28"/>
          <w:szCs w:val="28"/>
        </w:rPr>
        <w:t>следующие документы: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а) заявление на получение финансовой поддержки по форме,утвержденной приказом Министерства</w:t>
      </w:r>
      <w:r w:rsidR="000C5119">
        <w:rPr>
          <w:rFonts w:cs="Times New Roman"/>
          <w:color w:val="000000"/>
          <w:sz w:val="28"/>
          <w:szCs w:val="28"/>
        </w:rPr>
        <w:t xml:space="preserve"> по экономическому развитию Республики Башкортостан</w:t>
      </w:r>
      <w:r w:rsidRPr="00E50107">
        <w:rPr>
          <w:rFonts w:cs="Times New Roman"/>
          <w:color w:val="000000"/>
          <w:sz w:val="28"/>
          <w:szCs w:val="28"/>
        </w:rPr>
        <w:t>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б) заверенную копию либо оригинал доверенности с удостоверениемподписи доверенного лица в случае представления им документов;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в) оригинал выписки из реестра акционеров, выданный не ранее чем за 10календарных дней до даты подачи документов (для акционерных обществ);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г) копию основного документа, содержащего указание на гражданствоучредителя(-ей) юридического лица или индивидуального предпринимателя;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д) заверенную заявителем копию устава (для юридических лиц);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е) документы в зависимости от применяемой системы налогообложения: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при применении общей системы налогообложения заявитель -юридическое лицо представляет заверенные им копии бухгалтерскихбалансов (форма N 1) и отчетов о прибылях и убытках (форма N 2) запредыдущий год и последний отчетный период (вновь зарегистрированноеюридическое лицо - на последнюю отчетную дату);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при применении общей системы налогообложения заявитель -индивидуальный предприниматель представляет заверенную им копиюналоговой декларации по налогу на доходы физических лиц (форма N 3-НДФЛ)за предыдущий налоговый период (календарный год);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при применении упрощенной системы налогообложения заявительпредставляет заверенную им копию налоговой декларации за предыдущийналоговый период (календарный год) (вновь зарегистрированный заявитель -заверенную им копию уведомления (информационного письма) налоговогооргана о применении упрощенной системы налогообложения или завереннуюкопию заявления о переходе на упрощенную систему налогообложения сотметкой о принятии налоговым органом);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при применении системы налогообложения для сельскохозяйственныхтоваропроизводителей (единый сельскохозяйственный налог) заявительпредставляет заверенную им копию налоговой декларации за предыдущийналоговый период (календарный год) (вновь зарегистрированныйсельскохозяйственный товаропроизводитель - заверенную им копиюуведомления (информационного письма) налогового органа о применениисистемы налогообложения для сельскохозяйственных товаропроизводителейили заверенную копию заявления о переходе на систему налогообложения длясельскохозяйственных товаропроизводителей с отметкой о принятииналоговым органом);</w:t>
      </w:r>
    </w:p>
    <w:p w:rsidR="00F13609" w:rsidRPr="00E50107" w:rsidRDefault="000C511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при применении системы налогообл</w:t>
      </w:r>
      <w:r>
        <w:rPr>
          <w:rFonts w:cs="Times New Roman"/>
          <w:color w:val="000000"/>
          <w:sz w:val="28"/>
          <w:szCs w:val="28"/>
        </w:rPr>
        <w:t xml:space="preserve">ожения в виде единого налога на </w:t>
      </w:r>
      <w:r w:rsidR="00F13609" w:rsidRPr="00E50107">
        <w:rPr>
          <w:rFonts w:cs="Times New Roman"/>
          <w:color w:val="000000"/>
          <w:sz w:val="28"/>
          <w:szCs w:val="28"/>
        </w:rPr>
        <w:t>вмененный доход для отдельных видов деятельности заявительпредставляет заверенные им копии налоговых деклараций за налоговыепериоды (кварталы) предыдущего и текущего годов (вновьзарегистрированный заявитель - заверенную им копию уведомления изналогового органа о постановке на учет в качестве налогоплательщикаединого налога на вмененный доход либо заверенную копию информационногописьма налогового органа о том, что налогоплательщиком подано заявление опереходе на систему налогообложения в виде единого налога на вмененныйдоход для отдельных видов деятельности);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при применении упрощенной системы налогообложения на основе патентазаявитель представляет заверенные им копии выданных налоговым органомпатентов на осуществление соответствующего вида предпринимательскойдеятельности за налоговые периоды предыдущего и текущего годов.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На представляемых документах бухга</w:t>
      </w:r>
      <w:r w:rsidR="000C5119">
        <w:rPr>
          <w:rFonts w:cs="Times New Roman"/>
          <w:color w:val="000000"/>
          <w:sz w:val="28"/>
          <w:szCs w:val="28"/>
        </w:rPr>
        <w:t xml:space="preserve">лтерской и налоговой отчетности </w:t>
      </w:r>
      <w:r w:rsidRPr="00E50107">
        <w:rPr>
          <w:rFonts w:cs="Times New Roman"/>
          <w:color w:val="000000"/>
          <w:sz w:val="28"/>
          <w:szCs w:val="28"/>
        </w:rPr>
        <w:t xml:space="preserve">должны стоять отметки о принятии налоговым органом. В случае отправкиотчетности по почте прикладываются заверенные заявителем копии почтовыхуведомлений либо квитанций об отправке; по электронной почте </w:t>
      </w:r>
      <w:r w:rsidR="000C5119">
        <w:rPr>
          <w:rFonts w:cs="Times New Roman"/>
          <w:color w:val="000000"/>
          <w:sz w:val="28"/>
          <w:szCs w:val="28"/>
        </w:rPr>
        <w:t>–</w:t>
      </w:r>
      <w:r w:rsidRPr="00E50107">
        <w:rPr>
          <w:rFonts w:cs="Times New Roman"/>
          <w:color w:val="000000"/>
          <w:sz w:val="28"/>
          <w:szCs w:val="28"/>
        </w:rPr>
        <w:t xml:space="preserve"> заверенныекопии протоколов входного контроля либо документа, подтверждающего фактприема отчета налоговым органом (квитанция о приеме).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 случае осуществления заявителем видов предпринимательскойдеятельности, в отношении которых применяются различные системыналогообложения, субъекты малого и среднего предпринимательства,претендующие на оказание финансовой поддержки, представляют документы,установленные настоящим подпунктом, по каждой из применяемых системналогообложения;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ж) заверенную заявителем копию документа "Сведения о среднесписочнойчисленности работников за предшествующий календарный год",представляемого в налоговый орган в соответствии со </w:t>
      </w:r>
      <w:r w:rsidRPr="001A27C3">
        <w:rPr>
          <w:rFonts w:cs="Times New Roman"/>
          <w:color w:val="000000" w:themeColor="text1"/>
          <w:sz w:val="28"/>
          <w:szCs w:val="28"/>
        </w:rPr>
        <w:t>статьей 80 Налоговогокодекса Российской Федерации</w:t>
      </w:r>
      <w:r w:rsidRPr="00E50107">
        <w:rPr>
          <w:rFonts w:cs="Times New Roman"/>
          <w:color w:val="000000"/>
          <w:sz w:val="28"/>
          <w:szCs w:val="28"/>
        </w:rPr>
        <w:t>, с отметкой о принятии налоговым органом(вновь созданные (реорганизованные) организации - субъекты малого исреднего предпринимательства не освобождаются от представления копиидокумента, предусмотренного настоящим подпунктом).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 случае отправки указанной налоговой отчетности по почтеприкладываются заверенные заявителем копии почтовых уведомлений либоквитанций об отправке; по электронной почт</w:t>
      </w:r>
      <w:r w:rsidR="001A27C3">
        <w:rPr>
          <w:rFonts w:cs="Times New Roman"/>
          <w:color w:val="000000"/>
          <w:sz w:val="28"/>
          <w:szCs w:val="28"/>
        </w:rPr>
        <w:t xml:space="preserve">е - заверенные заявителем копии </w:t>
      </w:r>
      <w:r w:rsidRPr="00E50107">
        <w:rPr>
          <w:rFonts w:cs="Times New Roman"/>
          <w:color w:val="000000"/>
          <w:sz w:val="28"/>
          <w:szCs w:val="28"/>
        </w:rPr>
        <w:t>протоколов входного контроля либо документа, подтверждающего фактприема отчета налоговым органом (квитанция о приеме);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з) заверенную(-ые) заявителем копию(-и) договора(-ов) лизингаоборудования со всеми приложениями к нему(-им); (в ред. ПостановленияПравительства РБ </w:t>
      </w:r>
      <w:r w:rsidRPr="001A27C3">
        <w:rPr>
          <w:rFonts w:cs="Times New Roman"/>
          <w:color w:val="000000" w:themeColor="text1"/>
          <w:sz w:val="28"/>
          <w:szCs w:val="28"/>
        </w:rPr>
        <w:t>от 26.02.2014 N 74</w:t>
      </w:r>
      <w:r w:rsidRPr="00E50107">
        <w:rPr>
          <w:rFonts w:cs="Times New Roman"/>
          <w:color w:val="000000"/>
          <w:sz w:val="28"/>
          <w:szCs w:val="28"/>
        </w:rPr>
        <w:t>)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и) заверенную заявителем копию счета на оплату первого(первоначального, авансового) взноса;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к) заверенный заявителем бланк банковских реквизитов;</w:t>
      </w:r>
    </w:p>
    <w:p w:rsidR="001A27C3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л) бизнес-план, который составлен в со</w:t>
      </w:r>
      <w:r w:rsidR="001A27C3">
        <w:rPr>
          <w:rFonts w:cs="Times New Roman"/>
          <w:color w:val="000000"/>
          <w:sz w:val="28"/>
          <w:szCs w:val="28"/>
        </w:rPr>
        <w:t xml:space="preserve">ответствии с требованиями к его </w:t>
      </w:r>
      <w:r w:rsidRPr="00E50107">
        <w:rPr>
          <w:rFonts w:cs="Times New Roman"/>
          <w:color w:val="000000"/>
          <w:sz w:val="28"/>
          <w:szCs w:val="28"/>
        </w:rPr>
        <w:t>содержанию, утверж</w:t>
      </w:r>
      <w:r w:rsidR="001A27C3">
        <w:rPr>
          <w:rFonts w:cs="Times New Roman"/>
          <w:color w:val="000000"/>
          <w:sz w:val="28"/>
          <w:szCs w:val="28"/>
        </w:rPr>
        <w:t xml:space="preserve">даемыми приказом Министерства; 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м) опись представленных документов в двух экземплярах, один из которыхвозвращается заявителю с отметкой о приеме документов.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 случае, если доля участия в уставном капитале (паевом фонде)субъекта малого или среднего предпринимательства другого юридическоголица (одного или нескольких юридических лиц) превышает 25%, такиесубъекты малого и среднего предпринимательства представляют документыданных участников (учредителей), указанные в подпунктах "в" - "ж" настоящегоподпункта.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lastRenderedPageBreak/>
        <w:t>Документы представляются лично руководителем субъекта малого илисреднего предпринимательства (лицом, имеющим право без доверенностидействовать от имени субъекта малого или среднего предпринимательства)или представителем субъекта (организации) на основании доверенности,оформленной в соответствии с законодательством.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Копии документов, представляемых в составе указанных основных идополнительных документов, должны быть надлежащим образом заверены:</w:t>
      </w:r>
    </w:p>
    <w:p w:rsidR="00F13609" w:rsidRPr="00E50107" w:rsidRDefault="001A27C3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если заявителем является индивидуальный предприниматель иликрестьянское (фермерское) хозяйство - подписью и печатью (при ее наличии)соответствующего индивидуального предпринимателя или главыкрестьянского (фермерского) хозяйства;</w:t>
      </w:r>
    </w:p>
    <w:p w:rsidR="00F13609" w:rsidRPr="00E50107" w:rsidRDefault="001A27C3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если заявителем является юридическое лицо - подписью руководителя</w:t>
      </w:r>
    </w:p>
    <w:p w:rsidR="00F13609" w:rsidRPr="00E50107" w:rsidRDefault="00F13609" w:rsidP="001A27C3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или подписью иного уполномоченного лица и печатью соответствующегоюридического лица.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Если документы заверяются подписью уполномоченного лица, должнабыть представлена заверенная копия документа, подтверждающегополномочия этого лица.</w:t>
      </w:r>
    </w:p>
    <w:p w:rsidR="001A27C3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При заверении копии документа проставляются надпись "Копия верна",должность лица, заверившего копию (для юридических лиц), личная подпись,расшифровка подписи (инициалы, фамилия). 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При заверении копийдокументов, содержащих информативные части на обеих сторонах (лицевой иоборотной) одного листа, должна быть заверена каждая сторона (страница)такого документа. Копии многостраничных документов, содержащие два иболее листа, могут быть сшиты и заверены на обороте последнего листа либодолжна быть заверена каждая страница такого документа.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 xml:space="preserve">Документы, представленные субъектами малого и среднегопредпринимательства для получения финансовой поддержки, подлежатхранению в </w:t>
      </w:r>
      <w:r w:rsidR="001A27C3">
        <w:rPr>
          <w:rFonts w:cs="Times New Roman"/>
          <w:color w:val="000000"/>
          <w:sz w:val="28"/>
          <w:szCs w:val="28"/>
        </w:rPr>
        <w:t>Администрации</w:t>
      </w:r>
      <w:r w:rsidRPr="00E50107">
        <w:rPr>
          <w:rFonts w:cs="Times New Roman"/>
          <w:color w:val="000000"/>
          <w:sz w:val="28"/>
          <w:szCs w:val="28"/>
        </w:rPr>
        <w:t>. Возврат представленныхдокументов не осуществляется. По письменному заявлению (обращению)субъекта малого или среднего предпринимательства</w:t>
      </w:r>
      <w:r w:rsidR="001A27C3">
        <w:rPr>
          <w:rFonts w:cs="Times New Roman"/>
          <w:color w:val="000000"/>
          <w:sz w:val="28"/>
          <w:szCs w:val="28"/>
        </w:rPr>
        <w:t xml:space="preserve">, </w:t>
      </w:r>
      <w:r w:rsidRPr="00E50107">
        <w:rPr>
          <w:rFonts w:cs="Times New Roman"/>
          <w:color w:val="000000"/>
          <w:sz w:val="28"/>
          <w:szCs w:val="28"/>
        </w:rPr>
        <w:t xml:space="preserve">в установленном порядке, могут быть возвращены оригиналыдокументов из числа дополнительных документов. При этом с указанныхоригиналов документов снимаются копии, которые заверяются заявителем иответственным специалистом </w:t>
      </w:r>
      <w:r w:rsidR="001A27C3">
        <w:rPr>
          <w:rFonts w:cs="Times New Roman"/>
          <w:color w:val="000000"/>
          <w:sz w:val="28"/>
          <w:szCs w:val="28"/>
        </w:rPr>
        <w:t>Администрации</w:t>
      </w:r>
      <w:r w:rsidRPr="00E50107">
        <w:rPr>
          <w:rFonts w:cs="Times New Roman"/>
          <w:color w:val="000000"/>
          <w:sz w:val="28"/>
          <w:szCs w:val="28"/>
        </w:rPr>
        <w:t>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5.2.1.7. Перечисление гранта (субсидии) субъекту малого или среднего</w:t>
      </w:r>
    </w:p>
    <w:p w:rsidR="00F13609" w:rsidRPr="00E50107" w:rsidRDefault="00F13609" w:rsidP="001A27C3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предпринимательства по договору о предоставлении гранта (субсидии)осуществляется после представления субъектом малого или среднегопредпринимательства следующих документов:</w:t>
      </w:r>
    </w:p>
    <w:p w:rsidR="00F13609" w:rsidRDefault="001A27C3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справки лизинговой компании о сумме уплаченной части (не менее 15%)первого (первоначального, авансового) взноса субъектом малого или среднегопредпринимательства по договору лизинга согласно форме, утвержденнойМинистерством; </w:t>
      </w:r>
    </w:p>
    <w:p w:rsidR="00F13609" w:rsidRPr="00E50107" w:rsidRDefault="001A27C3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заверенных копий платежных документов, подтверждающих часть оплаты(не менее 15%) первого (первоначального, авансового) взноса.</w:t>
      </w:r>
    </w:p>
    <w:p w:rsidR="00F13609" w:rsidRPr="00E50107" w:rsidRDefault="00F13609" w:rsidP="001A27C3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В случае непредставления субъектом малого или среднегопредпринимательства документов, предусмотренных настоящим подпунктом,в течение 15 рабочих дней  с даты заключения договора о предоставлениигранта (субсидии) решение о предоставлении гранта (субсидий) считаетсянедействующим, договор о предоставлении гранта (субсидии) расторгается</w:t>
      </w:r>
      <w:r w:rsidR="001A27C3">
        <w:rPr>
          <w:rFonts w:cs="Times New Roman"/>
          <w:color w:val="000000"/>
          <w:sz w:val="28"/>
          <w:szCs w:val="28"/>
        </w:rPr>
        <w:t xml:space="preserve"> Администрацией</w:t>
      </w:r>
      <w:r w:rsidRPr="00E50107">
        <w:rPr>
          <w:rFonts w:cs="Times New Roman"/>
          <w:color w:val="000000"/>
          <w:sz w:val="28"/>
          <w:szCs w:val="28"/>
        </w:rPr>
        <w:t xml:space="preserve"> в одностороннем порядке, а средства подлежатперераспределению меж</w:t>
      </w:r>
      <w:r w:rsidR="001A27C3">
        <w:rPr>
          <w:rFonts w:cs="Times New Roman"/>
          <w:color w:val="000000"/>
          <w:sz w:val="28"/>
          <w:szCs w:val="28"/>
        </w:rPr>
        <w:t xml:space="preserve">ду субъектами малого и среднего </w:t>
      </w:r>
      <w:r w:rsidRPr="00E50107">
        <w:rPr>
          <w:rFonts w:cs="Times New Roman"/>
          <w:color w:val="000000"/>
          <w:sz w:val="28"/>
          <w:szCs w:val="28"/>
        </w:rPr>
        <w:t xml:space="preserve">предпринимательства, набравшими наибольшее количество баллов всоответствии с ранее установленным рейтингом победителей, или путемпроведения дополнительного конкурса. 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5.2.1.8. Обязательным условием договора о предоставлении гранта(субсидии) является представление субъектом малого или среднегопредпринимательства в срок, установленный договором о предоставлениигранта (субсидии), следующих документов:</w:t>
      </w:r>
    </w:p>
    <w:p w:rsidR="00DF07E8" w:rsidRDefault="00DF07E8" w:rsidP="00DF07E8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 xml:space="preserve">копий платежных документов, подтверждающих оплату первого(первоначального) взноса, заверенных заявителем и лизинговой компанией; </w:t>
      </w:r>
    </w:p>
    <w:p w:rsidR="00F13609" w:rsidRPr="00E50107" w:rsidRDefault="00DF07E8" w:rsidP="00DF07E8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F13609" w:rsidRPr="00E50107">
        <w:rPr>
          <w:rFonts w:cs="Times New Roman"/>
          <w:color w:val="000000"/>
          <w:sz w:val="28"/>
          <w:szCs w:val="28"/>
        </w:rPr>
        <w:t>копии акта приема-передачи предмета л</w:t>
      </w:r>
      <w:r>
        <w:rPr>
          <w:rFonts w:cs="Times New Roman"/>
          <w:color w:val="000000"/>
          <w:sz w:val="28"/>
          <w:szCs w:val="28"/>
        </w:rPr>
        <w:t xml:space="preserve">изинга, заверенной заявителем и </w:t>
      </w:r>
      <w:r w:rsidR="00F13609" w:rsidRPr="00E50107">
        <w:rPr>
          <w:rFonts w:cs="Times New Roman"/>
          <w:color w:val="000000"/>
          <w:sz w:val="28"/>
          <w:szCs w:val="28"/>
        </w:rPr>
        <w:t>лизингодателем.</w:t>
      </w:r>
    </w:p>
    <w:p w:rsidR="00F13609" w:rsidRPr="00E50107" w:rsidRDefault="00F13609" w:rsidP="00E5010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5.2.1.9. Возврат гранта (субсидии) в случаях нарушения условий его (ее)предоставления либо образования неиспользованного остатка субсидии</w:t>
      </w:r>
    </w:p>
    <w:p w:rsidR="00F13609" w:rsidRPr="00E50107" w:rsidRDefault="00F13609" w:rsidP="00DF07E8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осуществляется в порядке, предусмотренн</w:t>
      </w:r>
      <w:r w:rsidR="00DF07E8">
        <w:rPr>
          <w:rFonts w:cs="Times New Roman"/>
          <w:color w:val="000000"/>
          <w:sz w:val="28"/>
          <w:szCs w:val="28"/>
        </w:rPr>
        <w:t>ом соответственно пунктами 5.1.19</w:t>
      </w:r>
    </w:p>
    <w:p w:rsidR="00F13609" w:rsidRDefault="00F13609" w:rsidP="00DF07E8">
      <w:p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и 5.1.</w:t>
      </w:r>
      <w:r w:rsidR="00DF07E8">
        <w:rPr>
          <w:rFonts w:cs="Times New Roman"/>
          <w:color w:val="000000"/>
          <w:sz w:val="28"/>
          <w:szCs w:val="28"/>
        </w:rPr>
        <w:t>20</w:t>
      </w:r>
      <w:r w:rsidRPr="00E50107">
        <w:rPr>
          <w:rFonts w:cs="Times New Roman"/>
          <w:color w:val="000000"/>
          <w:sz w:val="28"/>
          <w:szCs w:val="28"/>
        </w:rPr>
        <w:t xml:space="preserve"> раздела 5 Программы.</w:t>
      </w:r>
    </w:p>
    <w:p w:rsidR="00DF07E8" w:rsidRPr="00E50107" w:rsidRDefault="00DF07E8" w:rsidP="00DF07E8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50107">
        <w:rPr>
          <w:rFonts w:cs="Times New Roman"/>
          <w:color w:val="000000"/>
          <w:sz w:val="28"/>
          <w:szCs w:val="28"/>
        </w:rPr>
        <w:t>5.2.</w:t>
      </w:r>
      <w:r>
        <w:rPr>
          <w:rFonts w:cs="Times New Roman"/>
          <w:color w:val="000000"/>
          <w:sz w:val="28"/>
          <w:szCs w:val="28"/>
        </w:rPr>
        <w:t>2</w:t>
      </w:r>
      <w:r w:rsidRPr="00E50107">
        <w:rPr>
          <w:rFonts w:cs="Times New Roman"/>
          <w:color w:val="000000"/>
          <w:sz w:val="28"/>
          <w:szCs w:val="28"/>
        </w:rPr>
        <w:t xml:space="preserve">. </w:t>
      </w:r>
      <w:r w:rsidR="00864CD5">
        <w:rPr>
          <w:rFonts w:cs="Times New Roman"/>
          <w:color w:val="000000"/>
          <w:sz w:val="28"/>
          <w:szCs w:val="28"/>
        </w:rPr>
        <w:t>Субсидирование части лизинговых платежей</w:t>
      </w:r>
      <w:r w:rsidRPr="00E50107">
        <w:rPr>
          <w:rFonts w:cs="Times New Roman"/>
          <w:color w:val="000000"/>
          <w:sz w:val="28"/>
          <w:szCs w:val="28"/>
        </w:rPr>
        <w:t xml:space="preserve"> малого</w:t>
      </w:r>
      <w:r w:rsidR="00864CD5">
        <w:rPr>
          <w:rFonts w:cs="Times New Roman"/>
          <w:color w:val="000000"/>
          <w:sz w:val="28"/>
          <w:szCs w:val="28"/>
        </w:rPr>
        <w:t>и среднего предпринимательства.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5.2.2.1</w:t>
      </w:r>
      <w:r w:rsidRPr="00BA30F8">
        <w:rPr>
          <w:rFonts w:ascii="TimesNewRomanPSMT" w:hAnsi="TimesNewRomanPSMT" w:cs="TimesNewRomanPSMT"/>
          <w:sz w:val="28"/>
          <w:szCs w:val="28"/>
        </w:rPr>
        <w:t>.Субсидирование части лизинговых платежей по лизинговым договорам (договорам сублизинга) предоставляется субъектам малого и среднего предпринимательства.</w:t>
      </w:r>
    </w:p>
    <w:p w:rsidR="00864CD5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5.2.2.2. </w:t>
      </w:r>
      <w:r w:rsidRPr="00BA30F8">
        <w:rPr>
          <w:rFonts w:ascii="TimesNewRomanPSMT" w:hAnsi="TimesNewRomanPSMT" w:cs="TimesNewRomanPSMT"/>
          <w:sz w:val="28"/>
          <w:szCs w:val="28"/>
        </w:rPr>
        <w:t>Субсидирование   части  лизинговых  платежей  осуществляется  путем</w:t>
      </w:r>
      <w:r w:rsidR="00DA4DA3">
        <w:rPr>
          <w:rFonts w:ascii="TimesNewRomanPSMT" w:hAnsi="TimesNewRomanPSMT" w:cs="TimesNewRomanPSMT"/>
          <w:sz w:val="28"/>
          <w:szCs w:val="28"/>
        </w:rPr>
        <w:t>возмещения затрат</w:t>
      </w:r>
      <w:r w:rsidRPr="00BA30F8">
        <w:rPr>
          <w:rFonts w:ascii="TimesNewRomanPSMT" w:hAnsi="TimesNewRomanPSMT" w:cs="TimesNewRomanPSMT"/>
          <w:sz w:val="28"/>
          <w:szCs w:val="28"/>
        </w:rPr>
        <w:t>, связанных с уплатой лизинговых платежей, за исключением части лизинговых платежей на покрытие дохода лизингодателя;</w:t>
      </w:r>
    </w:p>
    <w:p w:rsidR="00864CD5" w:rsidRPr="00BA30F8" w:rsidRDefault="00864CD5" w:rsidP="00864CD5">
      <w:pPr>
        <w:pStyle w:val="ConsPlusNormal"/>
        <w:widowControl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5.2.2.3. </w:t>
      </w:r>
      <w:r w:rsidRPr="00BA30F8">
        <w:rPr>
          <w:rFonts w:ascii="Times New Roman" w:hAnsi="Times New Roman"/>
          <w:sz w:val="28"/>
          <w:szCs w:val="28"/>
        </w:rPr>
        <w:t>Предметом договора лизинга (сублизинга) оборудования  являются основные средства</w:t>
      </w:r>
      <w:r>
        <w:rPr>
          <w:rFonts w:ascii="Times New Roman" w:hAnsi="Times New Roman"/>
          <w:sz w:val="28"/>
          <w:szCs w:val="28"/>
        </w:rPr>
        <w:t xml:space="preserve"> определенные пунктом 5.2.1.5.  разделом 5 Программы.</w:t>
      </w:r>
    </w:p>
    <w:p w:rsidR="00864CD5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5.2.2.4</w:t>
      </w:r>
      <w:r w:rsidRPr="00BA30F8">
        <w:rPr>
          <w:rFonts w:ascii="TimesNewRomanPSMT" w:hAnsi="TimesNewRomanPSMT" w:cs="TimesNewRomanPSMT"/>
          <w:sz w:val="28"/>
          <w:szCs w:val="28"/>
        </w:rPr>
        <w:t>.Субсидирование осуществляется по лизинговым договорам (договорам сублизинга), назначение и использование предмета которых связано с осуществлением приоритетных видов экономической деятельности</w:t>
      </w:r>
      <w:r>
        <w:rPr>
          <w:rFonts w:ascii="TimesNewRomanPSMT" w:hAnsi="TimesNewRomanPSMT" w:cs="TimesNewRomanPSMT"/>
          <w:sz w:val="28"/>
          <w:szCs w:val="28"/>
        </w:rPr>
        <w:t>, определенных пунктами 5.2.1.1. раздела 5 Программы.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5.2.2.5. </w:t>
      </w:r>
      <w:r w:rsidRPr="00BA30F8">
        <w:rPr>
          <w:rFonts w:ascii="TimesNewRomanPSMT" w:hAnsi="TimesNewRomanPSMT" w:cs="TimesNewRomanPSMT"/>
          <w:sz w:val="28"/>
          <w:szCs w:val="28"/>
        </w:rPr>
        <w:t>Субсидирование части затрат, связанных с уплатой субъектом малого или среднего предпринимательства лизинговых платежей по лизинговому(-ым) договору(-ам) (договору(-ам) сублизинга), за исключением части лизинговых платежей на покрытие дохода лизингодателя, производится из расчета не более 2/3 ставки рефинансирования Центрального банка Российской Федерации, действовавшей на момент уплаты процентов субъектом малого или среднего предпринимательства от остаточной стоимости предмета лизинга</w:t>
      </w:r>
      <w:r w:rsidR="006328E9">
        <w:rPr>
          <w:rFonts w:ascii="TimesNewRomanPSMT" w:hAnsi="TimesNewRomanPSMT" w:cs="TimesNewRomanPSMT"/>
          <w:sz w:val="28"/>
          <w:szCs w:val="28"/>
        </w:rPr>
        <w:t xml:space="preserve"> (Приложение 8)</w:t>
      </w:r>
      <w:r w:rsidRPr="00BA30F8">
        <w:rPr>
          <w:rFonts w:ascii="TimesNewRomanPSMT" w:hAnsi="TimesNewRomanPSMT" w:cs="TimesNewRomanPSMT"/>
          <w:sz w:val="28"/>
          <w:szCs w:val="28"/>
        </w:rPr>
        <w:t>.</w:t>
      </w:r>
    </w:p>
    <w:p w:rsidR="006C1ED8" w:rsidRPr="00BA30F8" w:rsidRDefault="00864CD5" w:rsidP="006C1ED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A30F8">
        <w:rPr>
          <w:rFonts w:ascii="TimesNewRomanPSMT" w:hAnsi="TimesNewRomanPSMT" w:cs="TimesNewRomanPSMT"/>
          <w:sz w:val="28"/>
          <w:szCs w:val="28"/>
        </w:rPr>
        <w:t xml:space="preserve">Максимальный размер субсидии на один субъект малого или среднего предпринимательства составляет </w:t>
      </w:r>
      <w:r w:rsidR="00874ED5">
        <w:rPr>
          <w:rFonts w:ascii="TimesNewRomanPSMT" w:hAnsi="TimesNewRomanPSMT" w:cs="TimesNewRomanPSMT"/>
          <w:sz w:val="28"/>
          <w:szCs w:val="28"/>
        </w:rPr>
        <w:t>1,0 млн.</w:t>
      </w:r>
      <w:r w:rsidR="006C1ED8">
        <w:rPr>
          <w:rFonts w:ascii="TimesNewRomanPSMT" w:hAnsi="TimesNewRomanPSMT" w:cs="TimesNewRomanPSMT"/>
          <w:sz w:val="28"/>
          <w:szCs w:val="28"/>
        </w:rPr>
        <w:t xml:space="preserve"> рублей, и определяется в соответствии с пунктом 5.2.1.4 настоящей Программы.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5.2.2.6</w:t>
      </w:r>
      <w:r w:rsidRPr="00BA30F8">
        <w:rPr>
          <w:rFonts w:ascii="TimesNewRomanPSMT" w:hAnsi="TimesNewRomanPSMT" w:cs="TimesNewRomanPSMT"/>
          <w:sz w:val="28"/>
          <w:szCs w:val="28"/>
        </w:rPr>
        <w:t>.Для субсидирования части затрат, связанных с уплатой субъектом малого или среднего предпринимательства лизинговому (-ым) договору (-ам), договору (-ам) сублизинга) за исключением  части лизинговых платежей на покрытие дохода лизингодателя,   субъект малого или среднего предпринимательства дополнительно представляет следующие документы: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A30F8">
        <w:rPr>
          <w:rFonts w:ascii="TimesNewRomanPSMT" w:hAnsi="TimesNewRomanPSMT" w:cs="TimesNewRomanPSMT"/>
          <w:sz w:val="28"/>
          <w:szCs w:val="28"/>
        </w:rPr>
        <w:t>- заверенную(-ые) заявителем копию(-и) договора(-ов) лизинга (сублизинга) со всеми приложениями к нему (к ним);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A30F8">
        <w:rPr>
          <w:rFonts w:ascii="TimesNewRomanPSMT" w:hAnsi="TimesNewRomanPSMT" w:cs="TimesNewRomanPSMT"/>
          <w:sz w:val="28"/>
          <w:szCs w:val="28"/>
        </w:rPr>
        <w:t>-справку лизингодателя о сумме уплаченных лизинговых платежей и процентов по договору(-ам) лизинга (сублизинга) по форме, утвержденной Госкомитетом, с приложением заверенных заявителем копий платежных документов, подтверждающих оплату этих лизинговых платежей и процентов;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BA30F8">
        <w:rPr>
          <w:rFonts w:ascii="TimesNewRomanPSMT" w:hAnsi="TimesNewRomanPSMT" w:cs="TimesNewRomanPSMT"/>
          <w:sz w:val="28"/>
          <w:szCs w:val="28"/>
        </w:rPr>
        <w:t>заверенную(-ые) заявителем копию(-и) документа(-ов), подтвеждающего (-их) факт исполнения обязательств по передаче лизингодателем предмета лизинга (сублизинга) лизингополучателю (копия(-и) акта(-ов) приема-передачи предмета лизинга (сублизинга)).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5.2.2.7.С</w:t>
      </w:r>
      <w:r w:rsidRPr="00BA30F8">
        <w:rPr>
          <w:rFonts w:ascii="TimesNewRomanPSMT" w:hAnsi="TimesNewRomanPSMT" w:cs="TimesNewRomanPSMT"/>
          <w:sz w:val="28"/>
          <w:szCs w:val="28"/>
        </w:rPr>
        <w:t>убсидирование затрат по уплате субъектом малого и среднего предпринимательства первого (первоначального, авансового) взноса по договорам лизинга (сублизинга) производится в размере 100% затрат по уплате первого (первоначального, авансового) взноса.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A30F8">
        <w:rPr>
          <w:rFonts w:ascii="TimesNewRomanPSMT" w:hAnsi="TimesNewRomanPSMT" w:cs="TimesNewRomanPSMT"/>
          <w:sz w:val="28"/>
          <w:szCs w:val="28"/>
        </w:rPr>
        <w:t xml:space="preserve">Максимальный размер субсидии на один субъект малого или среднего предпринимательства составляет </w:t>
      </w:r>
      <w:r w:rsidR="00874ED5">
        <w:rPr>
          <w:rFonts w:ascii="TimesNewRomanPSMT" w:hAnsi="TimesNewRomanPSMT" w:cs="TimesNewRomanPSMT"/>
          <w:sz w:val="28"/>
          <w:szCs w:val="28"/>
        </w:rPr>
        <w:t>1,0 млн.</w:t>
      </w:r>
      <w:r w:rsidRPr="00BA30F8">
        <w:rPr>
          <w:rFonts w:ascii="TimesNewRomanPSMT" w:hAnsi="TimesNewRomanPSMT" w:cs="TimesNewRomanPSMT"/>
          <w:sz w:val="28"/>
          <w:szCs w:val="28"/>
        </w:rPr>
        <w:t xml:space="preserve">  рублей, но не более 50% от стоимости договора лизинга (сублизинга).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5.2.2.8.</w:t>
      </w:r>
      <w:r w:rsidRPr="00BA30F8">
        <w:rPr>
          <w:rFonts w:ascii="TimesNewRomanPSMT" w:hAnsi="TimesNewRomanPSMT" w:cs="TimesNewRomanPSMT"/>
          <w:sz w:val="28"/>
          <w:szCs w:val="28"/>
        </w:rPr>
        <w:t xml:space="preserve"> Для получения субсидии, указанной в подпункте 8.2.4. Программы, субъект малого или среднего предпринимательства дополнительно представляет следующие документы: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A30F8">
        <w:rPr>
          <w:rFonts w:ascii="TimesNewRomanPSMT" w:hAnsi="TimesNewRomanPSMT" w:cs="TimesNewRomanPSMT"/>
          <w:sz w:val="28"/>
          <w:szCs w:val="28"/>
        </w:rPr>
        <w:t>- заверенную(-ые) заявителем копию(-и) договора(-ов) лизинга (сублизинга) со всеми приложениями к нему (к ним);</w:t>
      </w:r>
    </w:p>
    <w:p w:rsidR="00864CD5" w:rsidRPr="00BA30F8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BA30F8">
        <w:rPr>
          <w:rFonts w:ascii="TimesNewRomanPSMT" w:hAnsi="TimesNewRomanPSMT" w:cs="TimesNewRomanPSMT"/>
          <w:sz w:val="28"/>
          <w:szCs w:val="28"/>
        </w:rPr>
        <w:t xml:space="preserve">справку лизингодателя о сумме уплаченного первого (первоначального, авансового) взноса субъектом малого или среднего </w:t>
      </w:r>
      <w:r w:rsidRPr="00BA30F8">
        <w:rPr>
          <w:rFonts w:ascii="TimesNewRomanPSMT" w:hAnsi="TimesNewRomanPSMT" w:cs="TimesNewRomanPSMT"/>
          <w:sz w:val="28"/>
          <w:szCs w:val="28"/>
        </w:rPr>
        <w:lastRenderedPageBreak/>
        <w:t>предпринимательства по договору лизинга (сублизинга) по форме,  утвержденной Министерством, с приложением заверенных заявителем копий платежных документов, подтверждающих оплату указанного взноса;</w:t>
      </w:r>
    </w:p>
    <w:p w:rsidR="00864CD5" w:rsidRDefault="00864CD5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A30F8">
        <w:rPr>
          <w:rFonts w:ascii="TimesNewRomanPSMT" w:hAnsi="TimesNewRomanPSMT" w:cs="TimesNewRomanPSMT"/>
          <w:sz w:val="28"/>
          <w:szCs w:val="28"/>
        </w:rPr>
        <w:t xml:space="preserve">-заверенную(-ые) заявителем копию(-и) документа(-ов),подтверждающего(-их) факт исполнения обязательств по передаче </w:t>
      </w:r>
      <w:r w:rsidR="00211C3F">
        <w:rPr>
          <w:rFonts w:ascii="TimesNewRomanPSMT" w:hAnsi="TimesNewRomanPSMT" w:cs="TimesNewRomanPSMT"/>
          <w:sz w:val="28"/>
          <w:szCs w:val="28"/>
        </w:rPr>
        <w:t>л</w:t>
      </w:r>
      <w:r w:rsidRPr="00BA30F8">
        <w:rPr>
          <w:rFonts w:ascii="TimesNewRomanPSMT" w:hAnsi="TimesNewRomanPSMT" w:cs="TimesNewRomanPSMT"/>
          <w:sz w:val="28"/>
          <w:szCs w:val="28"/>
        </w:rPr>
        <w:t>изингодателем предмета лизинга (сублизинга) лизингополучателю (копию (-и) акта(-ов) приема-передачи предмета лизинга (сублизинга)).</w:t>
      </w:r>
    </w:p>
    <w:p w:rsidR="00211C3F" w:rsidRDefault="00211C3F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1026A0" w:rsidRDefault="006E4052" w:rsidP="006E405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1</w:t>
      </w:r>
    </w:p>
    <w:p w:rsidR="008F4E04" w:rsidRDefault="008F4E04" w:rsidP="006E405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</w:p>
    <w:p w:rsidR="001026A0" w:rsidRDefault="006E4052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Динамика целевых показателей Программы за период 2008-2014 г.г.</w:t>
      </w:r>
    </w:p>
    <w:p w:rsidR="001026A0" w:rsidRDefault="001026A0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32"/>
        <w:gridCol w:w="962"/>
        <w:gridCol w:w="962"/>
        <w:gridCol w:w="963"/>
        <w:gridCol w:w="963"/>
        <w:gridCol w:w="963"/>
        <w:gridCol w:w="963"/>
        <w:gridCol w:w="963"/>
      </w:tblGrid>
      <w:tr w:rsidR="006E4052" w:rsidTr="006E4052">
        <w:tc>
          <w:tcPr>
            <w:tcW w:w="2832" w:type="dxa"/>
            <w:vMerge w:val="restart"/>
          </w:tcPr>
          <w:p w:rsidR="006E4052" w:rsidRDefault="006E4052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Показатели</w:t>
            </w:r>
          </w:p>
        </w:tc>
        <w:tc>
          <w:tcPr>
            <w:tcW w:w="6739" w:type="dxa"/>
            <w:gridSpan w:val="7"/>
          </w:tcPr>
          <w:p w:rsidR="006E4052" w:rsidRDefault="006E4052" w:rsidP="006E405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Годы</w:t>
            </w:r>
          </w:p>
        </w:tc>
      </w:tr>
      <w:tr w:rsidR="006E4052" w:rsidTr="006E4052">
        <w:tc>
          <w:tcPr>
            <w:tcW w:w="2832" w:type="dxa"/>
            <w:vMerge/>
          </w:tcPr>
          <w:p w:rsidR="006E4052" w:rsidRDefault="006E4052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62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2008</w:t>
            </w:r>
          </w:p>
        </w:tc>
        <w:tc>
          <w:tcPr>
            <w:tcW w:w="962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2009</w:t>
            </w:r>
          </w:p>
        </w:tc>
        <w:tc>
          <w:tcPr>
            <w:tcW w:w="963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2010</w:t>
            </w:r>
          </w:p>
        </w:tc>
        <w:tc>
          <w:tcPr>
            <w:tcW w:w="963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2011</w:t>
            </w:r>
          </w:p>
        </w:tc>
        <w:tc>
          <w:tcPr>
            <w:tcW w:w="963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2012</w:t>
            </w:r>
          </w:p>
        </w:tc>
        <w:tc>
          <w:tcPr>
            <w:tcW w:w="963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2013</w:t>
            </w:r>
          </w:p>
        </w:tc>
        <w:tc>
          <w:tcPr>
            <w:tcW w:w="963" w:type="dxa"/>
          </w:tcPr>
          <w:p w:rsidR="006E4052" w:rsidRDefault="006E4052" w:rsidP="000B715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2014</w:t>
            </w:r>
          </w:p>
        </w:tc>
      </w:tr>
      <w:tr w:rsidR="006E4052" w:rsidTr="006E4052">
        <w:tc>
          <w:tcPr>
            <w:tcW w:w="2832" w:type="dxa"/>
          </w:tcPr>
          <w:p w:rsidR="006E4052" w:rsidRDefault="006E4052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субъектов малого и среднего предпринимательства (физические и юридические лиц), ед.</w:t>
            </w:r>
          </w:p>
        </w:tc>
        <w:tc>
          <w:tcPr>
            <w:tcW w:w="962" w:type="dxa"/>
          </w:tcPr>
          <w:p w:rsidR="006E4052" w:rsidRDefault="00195B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307</w:t>
            </w:r>
          </w:p>
        </w:tc>
        <w:tc>
          <w:tcPr>
            <w:tcW w:w="962" w:type="dxa"/>
          </w:tcPr>
          <w:p w:rsidR="006E4052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502</w:t>
            </w:r>
          </w:p>
        </w:tc>
        <w:tc>
          <w:tcPr>
            <w:tcW w:w="963" w:type="dxa"/>
          </w:tcPr>
          <w:p w:rsidR="006E4052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515</w:t>
            </w:r>
          </w:p>
        </w:tc>
        <w:tc>
          <w:tcPr>
            <w:tcW w:w="963" w:type="dxa"/>
          </w:tcPr>
          <w:p w:rsidR="006E4052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534</w:t>
            </w:r>
          </w:p>
        </w:tc>
        <w:tc>
          <w:tcPr>
            <w:tcW w:w="963" w:type="dxa"/>
          </w:tcPr>
          <w:p w:rsidR="006E4052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546</w:t>
            </w:r>
          </w:p>
        </w:tc>
        <w:tc>
          <w:tcPr>
            <w:tcW w:w="963" w:type="dxa"/>
          </w:tcPr>
          <w:p w:rsidR="006E4052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442</w:t>
            </w:r>
          </w:p>
        </w:tc>
        <w:tc>
          <w:tcPr>
            <w:tcW w:w="963" w:type="dxa"/>
          </w:tcPr>
          <w:p w:rsidR="006E4052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423</w:t>
            </w:r>
          </w:p>
        </w:tc>
      </w:tr>
      <w:tr w:rsidR="000B7154" w:rsidTr="006E4052">
        <w:tc>
          <w:tcPr>
            <w:tcW w:w="2832" w:type="dxa"/>
          </w:tcPr>
          <w:p w:rsidR="000B7154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малых и средних предприятий  в расчете на  1 тыс. населения, ед.</w:t>
            </w:r>
          </w:p>
        </w:tc>
        <w:tc>
          <w:tcPr>
            <w:tcW w:w="962" w:type="dxa"/>
          </w:tcPr>
          <w:p w:rsidR="000B7154" w:rsidRDefault="00195B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130</w:t>
            </w:r>
          </w:p>
        </w:tc>
        <w:tc>
          <w:tcPr>
            <w:tcW w:w="962" w:type="dxa"/>
          </w:tcPr>
          <w:p w:rsidR="000B7154" w:rsidRDefault="000B7154" w:rsidP="00A2565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213</w:t>
            </w:r>
          </w:p>
        </w:tc>
        <w:tc>
          <w:tcPr>
            <w:tcW w:w="963" w:type="dxa"/>
          </w:tcPr>
          <w:p w:rsidR="000B7154" w:rsidRDefault="000B7154" w:rsidP="00A2565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241</w:t>
            </w:r>
          </w:p>
        </w:tc>
        <w:tc>
          <w:tcPr>
            <w:tcW w:w="963" w:type="dxa"/>
          </w:tcPr>
          <w:p w:rsidR="000B7154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257</w:t>
            </w:r>
          </w:p>
        </w:tc>
        <w:tc>
          <w:tcPr>
            <w:tcW w:w="963" w:type="dxa"/>
          </w:tcPr>
          <w:p w:rsidR="000B7154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276</w:t>
            </w:r>
          </w:p>
        </w:tc>
        <w:tc>
          <w:tcPr>
            <w:tcW w:w="963" w:type="dxa"/>
          </w:tcPr>
          <w:p w:rsidR="000B7154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223</w:t>
            </w:r>
          </w:p>
        </w:tc>
        <w:tc>
          <w:tcPr>
            <w:tcW w:w="963" w:type="dxa"/>
          </w:tcPr>
          <w:p w:rsidR="000B7154" w:rsidRDefault="008F4E0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216</w:t>
            </w:r>
          </w:p>
        </w:tc>
      </w:tr>
      <w:tr w:rsidR="000B7154" w:rsidTr="006E4052">
        <w:tc>
          <w:tcPr>
            <w:tcW w:w="2832" w:type="dxa"/>
          </w:tcPr>
          <w:p w:rsidR="000B7154" w:rsidRDefault="000B7154" w:rsidP="00195B5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работающих на малых и средних предприятиях,чел.</w:t>
            </w:r>
          </w:p>
        </w:tc>
        <w:tc>
          <w:tcPr>
            <w:tcW w:w="962" w:type="dxa"/>
          </w:tcPr>
          <w:p w:rsidR="000B7154" w:rsidRDefault="00195B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1720</w:t>
            </w:r>
          </w:p>
        </w:tc>
        <w:tc>
          <w:tcPr>
            <w:tcW w:w="962" w:type="dxa"/>
          </w:tcPr>
          <w:p w:rsidR="000B7154" w:rsidRDefault="00195B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1806</w:t>
            </w:r>
          </w:p>
        </w:tc>
        <w:tc>
          <w:tcPr>
            <w:tcW w:w="963" w:type="dxa"/>
          </w:tcPr>
          <w:p w:rsidR="000B7154" w:rsidRDefault="00195B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1944</w:t>
            </w:r>
          </w:p>
        </w:tc>
        <w:tc>
          <w:tcPr>
            <w:tcW w:w="963" w:type="dxa"/>
          </w:tcPr>
          <w:p w:rsidR="000B7154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2355</w:t>
            </w:r>
          </w:p>
        </w:tc>
        <w:tc>
          <w:tcPr>
            <w:tcW w:w="963" w:type="dxa"/>
          </w:tcPr>
          <w:p w:rsidR="000B7154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2500</w:t>
            </w:r>
          </w:p>
        </w:tc>
        <w:tc>
          <w:tcPr>
            <w:tcW w:w="963" w:type="dxa"/>
          </w:tcPr>
          <w:p w:rsidR="000B7154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2371</w:t>
            </w:r>
          </w:p>
        </w:tc>
        <w:tc>
          <w:tcPr>
            <w:tcW w:w="963" w:type="dxa"/>
          </w:tcPr>
          <w:p w:rsidR="000B7154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2500</w:t>
            </w:r>
          </w:p>
        </w:tc>
      </w:tr>
      <w:tr w:rsidR="000B7154" w:rsidTr="006E4052">
        <w:tc>
          <w:tcPr>
            <w:tcW w:w="2832" w:type="dxa"/>
          </w:tcPr>
          <w:p w:rsidR="000B7154" w:rsidRDefault="000B7154" w:rsidP="000B715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малых и средних предприятий, тыс. рублей.</w:t>
            </w:r>
          </w:p>
        </w:tc>
        <w:tc>
          <w:tcPr>
            <w:tcW w:w="962" w:type="dxa"/>
          </w:tcPr>
          <w:p w:rsidR="00195B54" w:rsidRDefault="00195B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418,9</w:t>
            </w:r>
          </w:p>
        </w:tc>
        <w:tc>
          <w:tcPr>
            <w:tcW w:w="962" w:type="dxa"/>
          </w:tcPr>
          <w:p w:rsidR="000B7154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338,4</w:t>
            </w:r>
          </w:p>
        </w:tc>
        <w:tc>
          <w:tcPr>
            <w:tcW w:w="963" w:type="dxa"/>
          </w:tcPr>
          <w:p w:rsidR="000B7154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381,2</w:t>
            </w:r>
          </w:p>
        </w:tc>
        <w:tc>
          <w:tcPr>
            <w:tcW w:w="963" w:type="dxa"/>
          </w:tcPr>
          <w:p w:rsidR="000B7154" w:rsidRDefault="000B7154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220,3</w:t>
            </w:r>
          </w:p>
        </w:tc>
        <w:tc>
          <w:tcPr>
            <w:tcW w:w="963" w:type="dxa"/>
          </w:tcPr>
          <w:p w:rsidR="000B7154" w:rsidRDefault="009F45A7" w:rsidP="006E40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405,2</w:t>
            </w:r>
          </w:p>
        </w:tc>
        <w:tc>
          <w:tcPr>
            <w:tcW w:w="963" w:type="dxa"/>
          </w:tcPr>
          <w:p w:rsidR="000B7154" w:rsidRDefault="009F45A7" w:rsidP="009F45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428,2</w:t>
            </w:r>
          </w:p>
        </w:tc>
        <w:tc>
          <w:tcPr>
            <w:tcW w:w="963" w:type="dxa"/>
          </w:tcPr>
          <w:p w:rsidR="000B7154" w:rsidRDefault="009F45A7" w:rsidP="009F45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260,0</w:t>
            </w:r>
          </w:p>
        </w:tc>
      </w:tr>
    </w:tbl>
    <w:p w:rsidR="001026A0" w:rsidRDefault="001026A0" w:rsidP="00864C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025905">
      <w:pPr>
        <w:pStyle w:val="a4"/>
        <w:ind w:left="-180" w:right="-6"/>
        <w:jc w:val="center"/>
        <w:rPr>
          <w:bCs/>
          <w:szCs w:val="28"/>
        </w:rPr>
      </w:pPr>
    </w:p>
    <w:p w:rsidR="008F4E04" w:rsidRDefault="008F4E04" w:rsidP="008F4E04">
      <w:pPr>
        <w:pStyle w:val="a4"/>
        <w:ind w:left="-180" w:right="-6"/>
        <w:jc w:val="right"/>
        <w:rPr>
          <w:bCs/>
          <w:szCs w:val="28"/>
        </w:rPr>
      </w:pPr>
      <w:r>
        <w:rPr>
          <w:bCs/>
          <w:szCs w:val="28"/>
        </w:rPr>
        <w:t>Приложение 2</w:t>
      </w:r>
    </w:p>
    <w:p w:rsidR="008F4E04" w:rsidRDefault="008F4E04" w:rsidP="008F4E04">
      <w:pPr>
        <w:pStyle w:val="a4"/>
        <w:ind w:left="-180" w:right="-6"/>
        <w:jc w:val="right"/>
        <w:rPr>
          <w:bCs/>
          <w:szCs w:val="28"/>
        </w:rPr>
      </w:pPr>
    </w:p>
    <w:p w:rsidR="006B65EB" w:rsidRDefault="006B65EB" w:rsidP="008F4E04">
      <w:pPr>
        <w:pStyle w:val="a4"/>
        <w:ind w:left="-180" w:right="-6"/>
        <w:jc w:val="right"/>
        <w:rPr>
          <w:bCs/>
          <w:szCs w:val="28"/>
        </w:rPr>
      </w:pPr>
    </w:p>
    <w:p w:rsidR="00025905" w:rsidRDefault="00025905" w:rsidP="00025905">
      <w:pPr>
        <w:pStyle w:val="a4"/>
        <w:ind w:left="-180" w:right="-6"/>
        <w:jc w:val="center"/>
        <w:rPr>
          <w:bCs/>
          <w:szCs w:val="28"/>
        </w:rPr>
      </w:pPr>
      <w:r w:rsidRPr="00BA30F8">
        <w:rPr>
          <w:bCs/>
          <w:szCs w:val="28"/>
        </w:rPr>
        <w:t xml:space="preserve">План мероприятий </w:t>
      </w:r>
    </w:p>
    <w:p w:rsidR="00025905" w:rsidRPr="00BA30F8" w:rsidRDefault="00025905" w:rsidP="00025905">
      <w:pPr>
        <w:pStyle w:val="a4"/>
        <w:ind w:left="-180" w:right="-6"/>
        <w:jc w:val="center"/>
        <w:rPr>
          <w:bCs/>
          <w:szCs w:val="28"/>
        </w:rPr>
      </w:pPr>
      <w:r w:rsidRPr="00BA30F8">
        <w:rPr>
          <w:bCs/>
          <w:szCs w:val="28"/>
        </w:rPr>
        <w:t>по развитию малого и среднего предпринимательства</w:t>
      </w:r>
    </w:p>
    <w:p w:rsidR="00144303" w:rsidRDefault="00025905" w:rsidP="00025905">
      <w:pPr>
        <w:pStyle w:val="a4"/>
        <w:ind w:left="-180" w:right="-6"/>
        <w:jc w:val="center"/>
        <w:rPr>
          <w:bCs/>
          <w:szCs w:val="28"/>
        </w:rPr>
      </w:pPr>
      <w:r w:rsidRPr="00BA30F8">
        <w:rPr>
          <w:bCs/>
          <w:szCs w:val="28"/>
        </w:rPr>
        <w:t xml:space="preserve"> в</w:t>
      </w:r>
      <w:r w:rsidR="00144303">
        <w:rPr>
          <w:bCs/>
          <w:szCs w:val="28"/>
        </w:rPr>
        <w:t xml:space="preserve"> муниципальном районе</w:t>
      </w:r>
      <w:r w:rsidRPr="00BA30F8">
        <w:rPr>
          <w:bCs/>
          <w:szCs w:val="28"/>
        </w:rPr>
        <w:t>Аскин</w:t>
      </w:r>
      <w:r w:rsidR="00144303">
        <w:rPr>
          <w:bCs/>
          <w:szCs w:val="28"/>
        </w:rPr>
        <w:t>ский</w:t>
      </w:r>
      <w:r w:rsidRPr="00BA30F8">
        <w:rPr>
          <w:bCs/>
          <w:szCs w:val="28"/>
        </w:rPr>
        <w:t xml:space="preserve"> район</w:t>
      </w:r>
      <w:r w:rsidR="00144303">
        <w:rPr>
          <w:bCs/>
          <w:szCs w:val="28"/>
        </w:rPr>
        <w:t xml:space="preserve"> Республики Башкортостан</w:t>
      </w:r>
    </w:p>
    <w:p w:rsidR="00025905" w:rsidRDefault="00025905" w:rsidP="00025905">
      <w:pPr>
        <w:pStyle w:val="a4"/>
        <w:ind w:left="-180" w:right="-6"/>
        <w:jc w:val="center"/>
        <w:rPr>
          <w:bCs/>
          <w:szCs w:val="28"/>
        </w:rPr>
      </w:pPr>
      <w:r w:rsidRPr="00BA30F8">
        <w:rPr>
          <w:bCs/>
          <w:szCs w:val="28"/>
        </w:rPr>
        <w:t xml:space="preserve">  на 201</w:t>
      </w:r>
      <w:r w:rsidR="00144303">
        <w:rPr>
          <w:bCs/>
          <w:szCs w:val="28"/>
        </w:rPr>
        <w:t>5</w:t>
      </w:r>
      <w:r w:rsidRPr="00BA30F8">
        <w:rPr>
          <w:bCs/>
          <w:szCs w:val="28"/>
        </w:rPr>
        <w:t>-201</w:t>
      </w:r>
      <w:r w:rsidR="00144303">
        <w:rPr>
          <w:bCs/>
          <w:szCs w:val="28"/>
        </w:rPr>
        <w:t>8</w:t>
      </w:r>
      <w:r w:rsidRPr="00BA30F8">
        <w:rPr>
          <w:bCs/>
          <w:szCs w:val="28"/>
        </w:rPr>
        <w:t xml:space="preserve"> годы.</w:t>
      </w:r>
    </w:p>
    <w:p w:rsidR="006B65EB" w:rsidRPr="00BA30F8" w:rsidRDefault="006B65EB" w:rsidP="00025905">
      <w:pPr>
        <w:pStyle w:val="a4"/>
        <w:ind w:left="-180" w:right="-6"/>
        <w:jc w:val="center"/>
        <w:rPr>
          <w:bCs/>
          <w:szCs w:val="28"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1505"/>
        <w:gridCol w:w="3032"/>
      </w:tblGrid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left="-900" w:right="432"/>
              <w:jc w:val="center"/>
              <w:rPr>
                <w:b/>
                <w:bCs/>
                <w:sz w:val="24"/>
              </w:rPr>
            </w:pPr>
            <w:r w:rsidRPr="00170E9C">
              <w:rPr>
                <w:b/>
                <w:bCs/>
                <w:sz w:val="24"/>
              </w:rPr>
              <w:t>№</w:t>
            </w:r>
          </w:p>
          <w:p w:rsidR="00170E9C" w:rsidRPr="00170E9C" w:rsidRDefault="00170E9C" w:rsidP="00372BC1">
            <w:pPr>
              <w:rPr>
                <w:sz w:val="24"/>
                <w:szCs w:val="24"/>
              </w:rPr>
            </w:pPr>
            <w:r w:rsidRPr="00170E9C">
              <w:rPr>
                <w:sz w:val="24"/>
                <w:szCs w:val="24"/>
              </w:rPr>
              <w:t>№ п\п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Наименование мероприятия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Сроки исполнения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Исполнители,</w:t>
            </w:r>
          </w:p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sz w:val="24"/>
              </w:rPr>
              <w:t>ответственные за реализацию мероприятий Программы</w:t>
            </w:r>
          </w:p>
        </w:tc>
      </w:tr>
      <w:tr w:rsidR="00170E9C" w:rsidRPr="00170E9C" w:rsidTr="006B65EB">
        <w:trPr>
          <w:cantSplit/>
        </w:trPr>
        <w:tc>
          <w:tcPr>
            <w:tcW w:w="9641" w:type="dxa"/>
            <w:gridSpan w:val="4"/>
          </w:tcPr>
          <w:p w:rsidR="00170E9C" w:rsidRDefault="00170E9C" w:rsidP="006B65EB">
            <w:pPr>
              <w:pStyle w:val="a4"/>
              <w:numPr>
                <w:ilvl w:val="0"/>
                <w:numId w:val="15"/>
              </w:numPr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Нормативно-правовое обеспечение</w:t>
            </w:r>
          </w:p>
          <w:p w:rsidR="006B65EB" w:rsidRPr="00170E9C" w:rsidRDefault="006B65EB" w:rsidP="006B65EB">
            <w:pPr>
              <w:pStyle w:val="a4"/>
              <w:ind w:left="720"/>
              <w:rPr>
                <w:bCs/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1.1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Принятие постановлений, распоряжений администрации муниципального района способствующих активизации предпринимательства в районе  (в том числе выработка предложений по снижению </w:t>
            </w:r>
            <w:r w:rsidRPr="00170E9C">
              <w:rPr>
                <w:color w:val="000000"/>
                <w:sz w:val="24"/>
                <w:shd w:val="clear" w:color="auto" w:fill="FFFFFF"/>
              </w:rPr>
              <w:t>коэффициента К2 по единому налогу на вмененный доход для розничной торговли, осуществляемой через объекты стационарной торговой сети, не имеющие торговых залов, а также объекты нестационарной торговой сети)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Заместитель главы Администрации по экономике и финансовым вопросам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Гильванов В.Ш.</w:t>
            </w:r>
          </w:p>
          <w:p w:rsidR="00170E9C" w:rsidRPr="00170E9C" w:rsidRDefault="00170E9C" w:rsidP="00372BC1">
            <w:pPr>
              <w:pStyle w:val="a4"/>
              <w:rPr>
                <w:color w:val="FF0000"/>
                <w:sz w:val="24"/>
              </w:rPr>
            </w:pPr>
          </w:p>
        </w:tc>
      </w:tr>
      <w:tr w:rsidR="00170E9C" w:rsidRPr="00170E9C" w:rsidTr="006B65EB">
        <w:trPr>
          <w:trHeight w:val="3221"/>
        </w:trPr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1.2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Внесение  предложений в проект республиканской Программы государственной поддержки малого предпринимательства в Республике Башкортостан.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Программы.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закупкам,</w:t>
            </w:r>
          </w:p>
          <w:p w:rsidR="00170E9C" w:rsidRDefault="00170E9C" w:rsidP="00170E9C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Совет предпринимателей района по</w:t>
            </w:r>
          </w:p>
          <w:p w:rsidR="00170E9C" w:rsidRPr="00170E9C" w:rsidRDefault="00170E9C" w:rsidP="00170E9C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</w:t>
            </w:r>
          </w:p>
        </w:tc>
      </w:tr>
      <w:tr w:rsidR="00170E9C" w:rsidRPr="00170E9C" w:rsidTr="006B65EB">
        <w:trPr>
          <w:cantSplit/>
        </w:trPr>
        <w:tc>
          <w:tcPr>
            <w:tcW w:w="9641" w:type="dxa"/>
            <w:gridSpan w:val="4"/>
          </w:tcPr>
          <w:p w:rsid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lastRenderedPageBreak/>
              <w:t>2. Финансово-кредитное обеспечение</w:t>
            </w:r>
          </w:p>
          <w:p w:rsidR="006B65EB" w:rsidRPr="00170E9C" w:rsidRDefault="006B65EB" w:rsidP="00372BC1">
            <w:pPr>
              <w:pStyle w:val="a4"/>
              <w:jc w:val="center"/>
              <w:rPr>
                <w:bCs/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2.1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Методическая  поддержка предпринимательских инициатив безработных граждан в открытии собственного дела.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по экономическому развитию, потребительскому рынку имуниципальным закупкам,  Центр  занятости населения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 (по согласованию); </w:t>
            </w:r>
          </w:p>
          <w:p w:rsidR="00170E9C" w:rsidRDefault="00170E9C" w:rsidP="00170E9C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Главы сельских поселений </w:t>
            </w:r>
          </w:p>
          <w:p w:rsidR="00170E9C" w:rsidRDefault="00170E9C" w:rsidP="00170E9C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  <w:r w:rsidRPr="00170E9C">
              <w:rPr>
                <w:color w:val="303030"/>
                <w:sz w:val="24"/>
                <w:shd w:val="clear" w:color="auto" w:fill="FFFFFF"/>
              </w:rPr>
              <w:t>М</w:t>
            </w:r>
            <w:r>
              <w:rPr>
                <w:color w:val="303030"/>
                <w:sz w:val="24"/>
                <w:shd w:val="clear" w:color="auto" w:fill="FFFFFF"/>
              </w:rPr>
              <w:t xml:space="preserve">униципальное бюджетное учреждение </w:t>
            </w:r>
            <w:r w:rsidRPr="00170E9C">
              <w:rPr>
                <w:color w:val="303030"/>
                <w:sz w:val="24"/>
                <w:shd w:val="clear" w:color="auto" w:fill="FFFFFF"/>
              </w:rPr>
              <w:t>«Аскинский информационно-консультационный центр»</w:t>
            </w:r>
          </w:p>
          <w:p w:rsidR="00170E9C" w:rsidRPr="00170E9C" w:rsidRDefault="00170E9C" w:rsidP="00170E9C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2.2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Резервирование средств на поддержку субъектов малого и среднего предпринимательства   в районный фонд развития и поддержки малого предпринимательства, за счет собственных средств местного бюджета.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Ежегодно в  4 кв. </w:t>
            </w:r>
          </w:p>
        </w:tc>
        <w:tc>
          <w:tcPr>
            <w:tcW w:w="3032" w:type="dxa"/>
          </w:tcPr>
          <w:p w:rsid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Депутаты из числа СМП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Финансовое управление;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сельского хозяйства;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</w:t>
            </w:r>
          </w:p>
        </w:tc>
      </w:tr>
      <w:tr w:rsidR="00170E9C" w:rsidRPr="00170E9C" w:rsidTr="006B65EB">
        <w:trPr>
          <w:cantSplit/>
          <w:trHeight w:val="527"/>
        </w:trPr>
        <w:tc>
          <w:tcPr>
            <w:tcW w:w="9641" w:type="dxa"/>
            <w:gridSpan w:val="4"/>
          </w:tcPr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3. Реализация приоритетных направлений  развития</w:t>
            </w:r>
          </w:p>
          <w:p w:rsid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субъектов малого предпринимательства.</w:t>
            </w:r>
          </w:p>
          <w:p w:rsidR="006B65EB" w:rsidRPr="00170E9C" w:rsidRDefault="006B65EB" w:rsidP="00372BC1">
            <w:pPr>
              <w:pStyle w:val="a4"/>
              <w:jc w:val="center"/>
              <w:rPr>
                <w:bCs/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3.1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Содействие  развитию СМП в приоритетных направлениях: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закупкам;</w:t>
            </w:r>
          </w:p>
          <w:p w:rsid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Главы сельских поселений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согласованию).</w:t>
            </w:r>
          </w:p>
        </w:tc>
      </w:tr>
      <w:tr w:rsidR="00170E9C" w:rsidRPr="00170E9C" w:rsidTr="006B65EB">
        <w:trPr>
          <w:trHeight w:val="1137"/>
        </w:trPr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-агропромышленный  комплекс в т.ч. переработка сельскохозяйственной продукции;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-заготовительная  деятельность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сельского хозяйства Администрации района;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-производство 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-строительство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-жилищно-коммунальное хозяйство;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-лесная отрасль;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жизнеобеспечения   Администрации района.</w:t>
            </w:r>
          </w:p>
        </w:tc>
      </w:tr>
      <w:tr w:rsidR="00170E9C" w:rsidRPr="00170E9C" w:rsidTr="006B65EB">
        <w:trPr>
          <w:trHeight w:val="940"/>
        </w:trPr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-бытовое обслуживание;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-общественное питание и придорожный сервис;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закупкам;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-народно-художественные промыслы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Центр занятости населения (по согласованию), Муниципальное казенное учреждение «Отдел образования» (по согласованию).</w:t>
            </w:r>
          </w:p>
          <w:p w:rsid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Главы сельских поселений </w:t>
            </w:r>
          </w:p>
          <w:p w:rsidR="00170E9C" w:rsidRDefault="00170E9C" w:rsidP="006B65EB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</w:t>
            </w:r>
          </w:p>
          <w:p w:rsidR="006B65EB" w:rsidRPr="00170E9C" w:rsidRDefault="006B65EB" w:rsidP="006B65EB">
            <w:pPr>
              <w:pStyle w:val="a4"/>
              <w:rPr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-внутренний туризм;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«Управление культуры, спорта и молодежной политики»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-утилизация отходов;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170E9C">
              <w:rPr>
                <w:sz w:val="24"/>
              </w:rPr>
              <w:t xml:space="preserve"> жизнеобеспечения Администрации района.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color w:val="FF0000"/>
                <w:sz w:val="24"/>
              </w:rPr>
            </w:pP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-социальная сфера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 образование,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- здравоохранение.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6B65EB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Заместитель главы администрации по социальным и кадровым вопросам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Фатхуллин Ф.Н.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3.2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Передача в аренду объектов недвижимости и незавершенного строительства, находящихся в  муниципальной собственности субъектам малого предпринимательства, действующим в приоритетных направлениях на долгосрочной основе.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jc w:val="center"/>
              <w:rPr>
                <w:sz w:val="24"/>
                <w:szCs w:val="24"/>
              </w:rPr>
            </w:pPr>
            <w:r w:rsidRPr="00170E9C">
              <w:rPr>
                <w:sz w:val="24"/>
                <w:szCs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Комитет по управлению собственностью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Главы сельских поселений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3.3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Привлечение субъектов малого и среднего предпринимательства  к исполнению муниципальных заказов на поставку товаров, работ и услуг.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по экономическому развитию, потребительскому рынку и муниципальным закупкам; Муниципальное казенное учреждение «Отдел </w:t>
            </w:r>
            <w:r w:rsidR="00187CE6">
              <w:rPr>
                <w:sz w:val="24"/>
              </w:rPr>
              <w:t>образования</w:t>
            </w:r>
            <w:r w:rsidRPr="00170E9C">
              <w:rPr>
                <w:sz w:val="24"/>
              </w:rPr>
              <w:t xml:space="preserve">» муниципального района Аскинский район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Муниципальное казенное учреждение «Управление культуры, спорта и молодежной политики»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согласованию). 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3.4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Разработка  перечня  мер по  привлечению субъектов малого и среднего предпринимательства    к управлению, техническому  обслуживанию  жилищного  фонда и </w:t>
            </w:r>
            <w:r w:rsidRPr="00170E9C">
              <w:rPr>
                <w:sz w:val="24"/>
              </w:rPr>
              <w:lastRenderedPageBreak/>
              <w:t>объектов  социального  назначения, оказанию   услуг  ЖКХ  населению.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lastRenderedPageBreak/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жизнеобеспечения Администрации района 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lastRenderedPageBreak/>
              <w:t>3.5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Проведение анализа деятельности крестьянских (фермерских) хозяйств, обобщение  и распространение передового  опыта их деятельности.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сельского хозяйства. </w:t>
            </w:r>
          </w:p>
        </w:tc>
      </w:tr>
      <w:tr w:rsidR="00170E9C" w:rsidRPr="00170E9C" w:rsidTr="006B65EB">
        <w:trPr>
          <w:cantSplit/>
        </w:trPr>
        <w:tc>
          <w:tcPr>
            <w:tcW w:w="9641" w:type="dxa"/>
            <w:gridSpan w:val="4"/>
          </w:tcPr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4.Повышение эффективности деятельности инфраструктуры</w:t>
            </w:r>
          </w:p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 xml:space="preserve">поддержки малого  и среднего предпринимательства и информационно-справочное обеспечение субъектов малого и среднего </w:t>
            </w:r>
          </w:p>
          <w:p w:rsidR="006B65EB" w:rsidRDefault="00170E9C" w:rsidP="006B65EB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предпринимательства.</w:t>
            </w:r>
          </w:p>
          <w:p w:rsidR="006B65EB" w:rsidRPr="00170E9C" w:rsidRDefault="006B65EB" w:rsidP="006B65EB">
            <w:pPr>
              <w:pStyle w:val="a4"/>
              <w:jc w:val="center"/>
              <w:rPr>
                <w:bCs/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4.1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Публикация в районной газете, Интернете  информационной базы данных  по свободным площадям и незагруженному оборудованию, которые могут быть переданы в аренду или проданы субъектам малого и среднего  предпринимательства.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Размещение информации о  продукции, производимой субъектами малого и среднего предпринимательства в средствах массовой информации.</w:t>
            </w:r>
          </w:p>
        </w:tc>
        <w:tc>
          <w:tcPr>
            <w:tcW w:w="1505" w:type="dxa"/>
          </w:tcPr>
          <w:p w:rsidR="00187CE6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Ежеквар</w:t>
            </w:r>
            <w:r w:rsidR="00187CE6">
              <w:rPr>
                <w:sz w:val="24"/>
              </w:rPr>
              <w:t>-</w:t>
            </w:r>
          </w:p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тально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Комитет по управлению собственностью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Редакционно-издательский комплекс «Надежда» (по согласованию),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4.2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Проведение информационно-консультационной работы и оказание методической, практической помощи безработным гражданам, молодежи изъявившим желание заниматься предпринимательской деятельностью;  с выпускниками  школ  по организации собственного дела, организация стендов в каждом сельском поселении.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Центр занятости населения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</w:p>
          <w:p w:rsidR="00187CE6" w:rsidRDefault="00170E9C" w:rsidP="00372BC1">
            <w:pPr>
              <w:pStyle w:val="a4"/>
              <w:rPr>
                <w:color w:val="303030"/>
                <w:sz w:val="24"/>
                <w:shd w:val="clear" w:color="auto" w:fill="FFFFFF"/>
              </w:rPr>
            </w:pPr>
            <w:r w:rsidRPr="00170E9C">
              <w:rPr>
                <w:color w:val="303030"/>
                <w:sz w:val="24"/>
                <w:shd w:val="clear" w:color="auto" w:fill="FFFFFF"/>
              </w:rPr>
              <w:t>М</w:t>
            </w:r>
            <w:r w:rsidR="00187CE6">
              <w:rPr>
                <w:color w:val="303030"/>
                <w:sz w:val="24"/>
                <w:shd w:val="clear" w:color="auto" w:fill="FFFFFF"/>
              </w:rPr>
              <w:t>униципально бюджетное учреждение</w:t>
            </w:r>
            <w:r w:rsidRPr="00170E9C">
              <w:rPr>
                <w:color w:val="303030"/>
                <w:sz w:val="24"/>
                <w:shd w:val="clear" w:color="auto" w:fill="FFFFFF"/>
              </w:rPr>
              <w:t xml:space="preserve"> «Аскинский информационно-консультационный центр»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color w:val="303030"/>
                <w:sz w:val="24"/>
                <w:shd w:val="clear" w:color="auto" w:fill="FFFFFF"/>
              </w:rPr>
              <w:t>(по согласованию)</w:t>
            </w:r>
            <w:r w:rsidRPr="00170E9C">
              <w:rPr>
                <w:sz w:val="24"/>
              </w:rPr>
              <w:t>,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«Отдел культуры» муниципального района Аскинский район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«Управление культуры, спорта и молодежной политики»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согласованию).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Главы сельских поселений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согласованию).  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4.3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Проведение информационно-консультационной работы и оказание методической, практической помощи инвалидам,   изъявившим желание заниматься предпринимательской деятельностью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170E9C" w:rsidRPr="00170E9C">
              <w:rPr>
                <w:sz w:val="24"/>
              </w:rPr>
              <w:t xml:space="preserve"> занятости населения 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согласованию),</w:t>
            </w:r>
          </w:p>
          <w:p w:rsidR="00187CE6" w:rsidRDefault="00187CE6" w:rsidP="00187CE6">
            <w:pPr>
              <w:pStyle w:val="a4"/>
              <w:rPr>
                <w:color w:val="303030"/>
                <w:sz w:val="24"/>
                <w:shd w:val="clear" w:color="auto" w:fill="FFFFFF"/>
              </w:rPr>
            </w:pPr>
            <w:r w:rsidRPr="00170E9C">
              <w:rPr>
                <w:color w:val="303030"/>
                <w:sz w:val="24"/>
                <w:shd w:val="clear" w:color="auto" w:fill="FFFFFF"/>
              </w:rPr>
              <w:t>М</w:t>
            </w:r>
            <w:r>
              <w:rPr>
                <w:color w:val="303030"/>
                <w:sz w:val="24"/>
                <w:shd w:val="clear" w:color="auto" w:fill="FFFFFF"/>
              </w:rPr>
              <w:t>униципально бюджетное учреждение</w:t>
            </w:r>
            <w:r w:rsidRPr="00170E9C">
              <w:rPr>
                <w:color w:val="303030"/>
                <w:sz w:val="24"/>
                <w:shd w:val="clear" w:color="auto" w:fill="FFFFFF"/>
              </w:rPr>
              <w:t xml:space="preserve"> «Аскинский информационно-консультационный центр» </w:t>
            </w:r>
          </w:p>
          <w:p w:rsidR="00170E9C" w:rsidRPr="00170E9C" w:rsidRDefault="00187CE6" w:rsidP="00187CE6">
            <w:pPr>
              <w:pStyle w:val="a4"/>
              <w:rPr>
                <w:sz w:val="24"/>
              </w:rPr>
            </w:pPr>
            <w:r w:rsidRPr="00170E9C">
              <w:rPr>
                <w:color w:val="303030"/>
                <w:sz w:val="24"/>
                <w:shd w:val="clear" w:color="auto" w:fill="FFFFFF"/>
              </w:rPr>
              <w:t>(по согласованию)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lastRenderedPageBreak/>
              <w:t xml:space="preserve">4.4 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Оказания содействия в регистрации в качестве индивидуального предпринимателя, оказание методической и  практической помощи беженцам, вынужденным переселенцам; военнослужащим, уволенным в запас; вернувшимся из мест лишения свободы.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Заместитель главы Администрации по экономике и финансовым вопросам – Гильванов В.Ш.; Заместитель главы Администрации по вопросам жизнеобеспечения и строительства Мугтабаров В.С.</w:t>
            </w:r>
            <w:r w:rsidR="00187CE6" w:rsidRPr="00170E9C">
              <w:rPr>
                <w:sz w:val="24"/>
              </w:rPr>
              <w:t xml:space="preserve"> Заместитель главы администрации по социальным и кадровым вопросам Фатхуллин Ф.Н.</w:t>
            </w:r>
          </w:p>
          <w:p w:rsidR="00170E9C" w:rsidRPr="00170E9C" w:rsidRDefault="00170E9C" w:rsidP="00372BC1">
            <w:pPr>
              <w:pStyle w:val="a4"/>
              <w:rPr>
                <w:color w:val="FF0000"/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4.5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Повышение квалификации специалистов, курирующих вопросы предпринимательства   на базе дистанционных курсов обучения.  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1 раз в квартал в течении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кадровой и информационной работе.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4.6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Содействие в повышении  финансового образования граждан,  занятых в сфере предпринимательства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кадровой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 и информационной работе,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по экономическому развитию, потребительскому рынку </w:t>
            </w:r>
          </w:p>
          <w:p w:rsidR="00170E9C" w:rsidRPr="00170E9C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170E9C" w:rsidRPr="00170E9C">
              <w:rPr>
                <w:sz w:val="24"/>
              </w:rPr>
              <w:t>муниципальным закупкам;</w:t>
            </w:r>
          </w:p>
        </w:tc>
      </w:tr>
      <w:tr w:rsidR="00170E9C" w:rsidRPr="00170E9C" w:rsidTr="006B65EB">
        <w:trPr>
          <w:trHeight w:val="1050"/>
        </w:trPr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4.7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Организация содействия в работе   республиканской горячей линии по вопросам  малого  и среднего  предпринимательства.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Совет предпринимателей района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согласованию).</w:t>
            </w:r>
          </w:p>
        </w:tc>
      </w:tr>
      <w:tr w:rsidR="00170E9C" w:rsidRPr="00170E9C" w:rsidTr="006B65EB">
        <w:trPr>
          <w:trHeight w:val="1278"/>
        </w:trPr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4.8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Освещение деятельности субъектов малого и среднего  предпринимательства в средствах массовой информации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1 раз в квартал в течении действия программы</w:t>
            </w:r>
          </w:p>
        </w:tc>
        <w:tc>
          <w:tcPr>
            <w:tcW w:w="3032" w:type="dxa"/>
          </w:tcPr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Начальник о</w:t>
            </w:r>
            <w:r w:rsidR="00170E9C" w:rsidRPr="00170E9C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по экономическому развитию, потребительскому рынку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и муниципальным закупкам</w:t>
            </w:r>
          </w:p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Хабибуллин Ф.Ф.</w:t>
            </w:r>
            <w:r w:rsidR="00170E9C" w:rsidRPr="00170E9C">
              <w:rPr>
                <w:sz w:val="24"/>
              </w:rPr>
              <w:t xml:space="preserve">;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Совет предпринимателей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Редакционно-издательский комплекс «Надежда» (по согласованию)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4.9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Рационализация деятельности информационно-консультационных бюро при районной и сельских библиотеках.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«Отдел культуры» муниципального района Аскинский район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lastRenderedPageBreak/>
              <w:t>(по согласованию)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lastRenderedPageBreak/>
              <w:t>4.10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Проведение мероприятий, направленных на обеспечение социальных гарантий на малых и средних  предприятиях, активизация работ  по охране и технике безопасности труда.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жизнеобеспечения;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труда и социальной защиты населения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согласованию);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закупкам;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4.11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Разработка  системы стимулирования работодателей создающих рабочие места для отдельных социально незащищенных слоев населения трудоспособного  возраста.  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Ежегодно </w:t>
            </w:r>
          </w:p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в 4 квартале 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сельского хозяйства, Финансовое управление,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закупкам;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труда и социальной защиты населения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согласованию),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Центр занятости населения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Главы сельских поселений (по согласованию)</w:t>
            </w:r>
          </w:p>
        </w:tc>
      </w:tr>
      <w:tr w:rsidR="00170E9C" w:rsidRPr="00170E9C" w:rsidTr="006B65EB">
        <w:trPr>
          <w:cantSplit/>
        </w:trPr>
        <w:tc>
          <w:tcPr>
            <w:tcW w:w="9641" w:type="dxa"/>
            <w:gridSpan w:val="4"/>
          </w:tcPr>
          <w:p w:rsidR="00170E9C" w:rsidRP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5. Научно-методическое и кадровое обеспечение,</w:t>
            </w:r>
          </w:p>
          <w:p w:rsidR="00170E9C" w:rsidRDefault="00170E9C" w:rsidP="00372BC1">
            <w:pPr>
              <w:pStyle w:val="a4"/>
              <w:jc w:val="center"/>
              <w:rPr>
                <w:bCs/>
                <w:sz w:val="24"/>
              </w:rPr>
            </w:pPr>
            <w:r w:rsidRPr="00170E9C">
              <w:rPr>
                <w:bCs/>
                <w:sz w:val="24"/>
              </w:rPr>
              <w:t>пропаганда самозанятости населения.</w:t>
            </w:r>
          </w:p>
          <w:p w:rsidR="006B65EB" w:rsidRPr="00170E9C" w:rsidRDefault="006B65EB" w:rsidP="00372BC1">
            <w:pPr>
              <w:pStyle w:val="a4"/>
              <w:jc w:val="center"/>
              <w:rPr>
                <w:bCs/>
                <w:sz w:val="24"/>
              </w:rPr>
            </w:pP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5.1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Организация факультативных занятий  по основам предпринимательской  деятельности в средних школах.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 течение учебного года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«Отдел образования» муниципального района Аскинский район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согласованию); Центр занятости населения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согласованию), Главы сельских поселений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5.2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Участие  в республиканском конкурсе на лучшую организацию работы по развитию и поддержке малого и среднего предпринимательства среди   районов и городов.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Отдел по экономическому развитию, потребительскому рынку и муниципальным закупкам;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5.3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Участие в республиканских  мероприятиях проводимых  в поддержку предпринимательства в г.Уфе.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Ежегодно </w:t>
            </w:r>
          </w:p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в 4 квартале. </w:t>
            </w:r>
          </w:p>
        </w:tc>
        <w:tc>
          <w:tcPr>
            <w:tcW w:w="3032" w:type="dxa"/>
          </w:tcPr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Специалисты отдела </w:t>
            </w:r>
          </w:p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по экономическому развитию, потребительскому рынку </w:t>
            </w:r>
          </w:p>
          <w:p w:rsidR="00170E9C" w:rsidRPr="00170E9C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 муниципальным закупкам</w:t>
            </w:r>
            <w:r w:rsidR="00170E9C" w:rsidRPr="00170E9C">
              <w:rPr>
                <w:sz w:val="24"/>
              </w:rPr>
              <w:t xml:space="preserve">; </w:t>
            </w:r>
          </w:p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Совет предпринимателей района;</w:t>
            </w:r>
          </w:p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>(по согласованию)</w:t>
            </w:r>
            <w:r w:rsidR="00170E9C" w:rsidRPr="00170E9C">
              <w:rPr>
                <w:sz w:val="24"/>
              </w:rPr>
              <w:t xml:space="preserve"> Субъекты малого и среднего предпринимательства муниципального района Аскинский район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(по согласованию).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lastRenderedPageBreak/>
              <w:t>5.4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Подготовка и предоставление материалов для республиканской  трансляции телепередач, радиопередач и статей в журналах и газетах, в Интернете  о деятельности субъектов малого и среднего предпринимательства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Весь период действия Программы</w:t>
            </w:r>
          </w:p>
        </w:tc>
        <w:tc>
          <w:tcPr>
            <w:tcW w:w="3032" w:type="dxa"/>
          </w:tcPr>
          <w:p w:rsidR="00187CE6" w:rsidRDefault="00187CE6" w:rsidP="00187CE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</w:p>
          <w:p w:rsidR="00187CE6" w:rsidRDefault="00187CE6" w:rsidP="00187CE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по экономическому развитию, потребительскому рынку </w:t>
            </w:r>
          </w:p>
          <w:p w:rsidR="00187CE6" w:rsidRPr="00170E9C" w:rsidRDefault="00187CE6" w:rsidP="00187CE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 муниципальным закупкам</w:t>
            </w:r>
            <w:r w:rsidRPr="00170E9C">
              <w:rPr>
                <w:sz w:val="24"/>
              </w:rPr>
              <w:t xml:space="preserve">; </w:t>
            </w:r>
          </w:p>
          <w:p w:rsidR="00187CE6" w:rsidRDefault="00187CE6" w:rsidP="00187CE6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«Отдел культуры» муниципального района Аскинский район </w:t>
            </w:r>
          </w:p>
          <w:p w:rsidR="00187CE6" w:rsidRDefault="00187CE6" w:rsidP="00372BC1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170E9C" w:rsidRPr="00170E9C">
              <w:rPr>
                <w:sz w:val="24"/>
              </w:rPr>
              <w:t xml:space="preserve">; Совет предпринимателей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согласованию). 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5.5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Организация и проведение конкурса «Женщина - директор года»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Ежегодно </w:t>
            </w:r>
          </w:p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 4 квартале</w:t>
            </w:r>
          </w:p>
        </w:tc>
        <w:tc>
          <w:tcPr>
            <w:tcW w:w="3032" w:type="dxa"/>
          </w:tcPr>
          <w:p w:rsidR="00187CE6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Районный Совет женщин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(по согласованию) Отдел по кадровой и информационной работе.    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5.6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Организация и проведение конкурса «Мастер - золотые руки»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Ежегодно. </w:t>
            </w:r>
          </w:p>
        </w:tc>
        <w:tc>
          <w:tcPr>
            <w:tcW w:w="3032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Центр  занятости населения (по согласованию),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по кадровой и информационной работе.  </w:t>
            </w:r>
          </w:p>
        </w:tc>
      </w:tr>
      <w:tr w:rsidR="00170E9C" w:rsidRPr="00170E9C" w:rsidTr="006B65EB">
        <w:tc>
          <w:tcPr>
            <w:tcW w:w="568" w:type="dxa"/>
          </w:tcPr>
          <w:p w:rsidR="00170E9C" w:rsidRPr="00170E9C" w:rsidRDefault="00170E9C" w:rsidP="00372BC1">
            <w:pPr>
              <w:pStyle w:val="a4"/>
              <w:ind w:right="-108"/>
              <w:rPr>
                <w:sz w:val="24"/>
              </w:rPr>
            </w:pPr>
            <w:r w:rsidRPr="00170E9C">
              <w:rPr>
                <w:sz w:val="24"/>
              </w:rPr>
              <w:t>5.7</w:t>
            </w:r>
          </w:p>
        </w:tc>
        <w:tc>
          <w:tcPr>
            <w:tcW w:w="4536" w:type="dxa"/>
          </w:tcPr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>Организация и проведение конкурса «Молодой директор года»</w:t>
            </w:r>
          </w:p>
        </w:tc>
        <w:tc>
          <w:tcPr>
            <w:tcW w:w="1505" w:type="dxa"/>
          </w:tcPr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 xml:space="preserve">Ежегодно </w:t>
            </w:r>
          </w:p>
          <w:p w:rsidR="00170E9C" w:rsidRPr="00170E9C" w:rsidRDefault="00170E9C" w:rsidP="00372BC1">
            <w:pPr>
              <w:pStyle w:val="a4"/>
              <w:jc w:val="center"/>
              <w:rPr>
                <w:sz w:val="24"/>
              </w:rPr>
            </w:pPr>
            <w:r w:rsidRPr="00170E9C">
              <w:rPr>
                <w:sz w:val="24"/>
              </w:rPr>
              <w:t>в 4 квартале</w:t>
            </w:r>
          </w:p>
        </w:tc>
        <w:tc>
          <w:tcPr>
            <w:tcW w:w="3032" w:type="dxa"/>
          </w:tcPr>
          <w:p w:rsidR="00187CE6" w:rsidRDefault="00187CE6" w:rsidP="00187CE6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Муниципальное казенное учреждение «Отдел культуры» муниципального района Аскинский район </w:t>
            </w:r>
          </w:p>
          <w:p w:rsidR="00170E9C" w:rsidRPr="00170E9C" w:rsidRDefault="00187CE6" w:rsidP="00187CE6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170E9C" w:rsidRPr="00170E9C">
              <w:rPr>
                <w:sz w:val="24"/>
              </w:rPr>
              <w:t xml:space="preserve">, </w:t>
            </w:r>
          </w:p>
          <w:p w:rsidR="00170E9C" w:rsidRPr="00170E9C" w:rsidRDefault="00170E9C" w:rsidP="00372BC1">
            <w:pPr>
              <w:pStyle w:val="a4"/>
              <w:rPr>
                <w:sz w:val="24"/>
              </w:rPr>
            </w:pPr>
            <w:r w:rsidRPr="00170E9C">
              <w:rPr>
                <w:sz w:val="24"/>
              </w:rPr>
              <w:t xml:space="preserve">Отдел по кадровой и информационной работе. </w:t>
            </w:r>
          </w:p>
        </w:tc>
      </w:tr>
    </w:tbl>
    <w:p w:rsidR="00456B20" w:rsidRDefault="00456B20" w:rsidP="00025905">
      <w:pPr>
        <w:pStyle w:val="a4"/>
        <w:jc w:val="center"/>
      </w:pPr>
    </w:p>
    <w:p w:rsidR="00456B20" w:rsidRDefault="00456B20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6B65EB" w:rsidRDefault="006B65EB" w:rsidP="00025905">
      <w:pPr>
        <w:pStyle w:val="a4"/>
        <w:jc w:val="center"/>
      </w:pPr>
    </w:p>
    <w:p w:rsidR="00025905" w:rsidRDefault="004302DD" w:rsidP="004302DD">
      <w:pPr>
        <w:pStyle w:val="a4"/>
        <w:jc w:val="right"/>
        <w:rPr>
          <w:szCs w:val="28"/>
        </w:rPr>
      </w:pPr>
      <w:r w:rsidRPr="004302DD">
        <w:rPr>
          <w:szCs w:val="28"/>
        </w:rPr>
        <w:t>Приложение 3</w:t>
      </w:r>
    </w:p>
    <w:p w:rsidR="006B65EB" w:rsidRDefault="006B65EB" w:rsidP="004302DD">
      <w:pPr>
        <w:pStyle w:val="a4"/>
        <w:jc w:val="right"/>
        <w:rPr>
          <w:szCs w:val="28"/>
        </w:rPr>
      </w:pPr>
    </w:p>
    <w:p w:rsidR="006B65EB" w:rsidRPr="004302DD" w:rsidRDefault="006B65EB" w:rsidP="004302DD">
      <w:pPr>
        <w:pStyle w:val="a4"/>
        <w:jc w:val="right"/>
        <w:rPr>
          <w:szCs w:val="28"/>
        </w:rPr>
      </w:pPr>
    </w:p>
    <w:p w:rsidR="00025905" w:rsidRPr="00072438" w:rsidRDefault="00025905" w:rsidP="00025905">
      <w:pPr>
        <w:pStyle w:val="a4"/>
        <w:jc w:val="center"/>
        <w:rPr>
          <w:szCs w:val="28"/>
        </w:rPr>
      </w:pPr>
      <w:r w:rsidRPr="00072438">
        <w:rPr>
          <w:szCs w:val="28"/>
        </w:rPr>
        <w:t>РАСПРЕДЕЛЕНИЕ</w:t>
      </w:r>
    </w:p>
    <w:p w:rsidR="00025905" w:rsidRPr="00072438" w:rsidRDefault="00025905" w:rsidP="00025905">
      <w:pPr>
        <w:pStyle w:val="a4"/>
        <w:jc w:val="center"/>
        <w:rPr>
          <w:szCs w:val="28"/>
        </w:rPr>
      </w:pPr>
      <w:r w:rsidRPr="00072438">
        <w:rPr>
          <w:szCs w:val="28"/>
        </w:rPr>
        <w:t xml:space="preserve">объемов  финансирования по исполнителям </w:t>
      </w:r>
    </w:p>
    <w:p w:rsidR="00025905" w:rsidRPr="00072438" w:rsidRDefault="00025905" w:rsidP="00025905">
      <w:pPr>
        <w:pStyle w:val="a4"/>
        <w:jc w:val="center"/>
        <w:rPr>
          <w:szCs w:val="28"/>
        </w:rPr>
      </w:pPr>
      <w:r w:rsidRPr="00072438">
        <w:rPr>
          <w:szCs w:val="28"/>
        </w:rPr>
        <w:t>муниципальной программы</w:t>
      </w:r>
    </w:p>
    <w:p w:rsidR="00025905" w:rsidRPr="00072438" w:rsidRDefault="00025905" w:rsidP="00025905">
      <w:pPr>
        <w:pStyle w:val="a4"/>
        <w:jc w:val="center"/>
        <w:rPr>
          <w:szCs w:val="28"/>
        </w:rPr>
      </w:pPr>
      <w:r w:rsidRPr="00072438">
        <w:rPr>
          <w:szCs w:val="28"/>
        </w:rPr>
        <w:t>«Развитие субъектов малого и среднего предпринимательства</w:t>
      </w:r>
    </w:p>
    <w:p w:rsidR="00CF1874" w:rsidRDefault="00025905" w:rsidP="00025905">
      <w:pPr>
        <w:pStyle w:val="a4"/>
        <w:jc w:val="center"/>
        <w:rPr>
          <w:szCs w:val="28"/>
        </w:rPr>
      </w:pPr>
      <w:r w:rsidRPr="00072438">
        <w:rPr>
          <w:szCs w:val="28"/>
        </w:rPr>
        <w:t xml:space="preserve">  в муниципальном районе Аскинский район </w:t>
      </w:r>
      <w:r w:rsidR="00CF1874">
        <w:rPr>
          <w:szCs w:val="28"/>
        </w:rPr>
        <w:t xml:space="preserve">Республики Башкортостан </w:t>
      </w:r>
    </w:p>
    <w:p w:rsidR="00025905" w:rsidRPr="00072438" w:rsidRDefault="00025905" w:rsidP="00025905">
      <w:pPr>
        <w:pStyle w:val="a4"/>
        <w:jc w:val="center"/>
        <w:rPr>
          <w:szCs w:val="28"/>
        </w:rPr>
      </w:pPr>
      <w:r w:rsidRPr="00072438">
        <w:rPr>
          <w:szCs w:val="28"/>
        </w:rPr>
        <w:t>на 201</w:t>
      </w:r>
      <w:r w:rsidR="00CF1874">
        <w:rPr>
          <w:szCs w:val="28"/>
        </w:rPr>
        <w:t>5</w:t>
      </w:r>
      <w:r w:rsidRPr="00072438">
        <w:rPr>
          <w:szCs w:val="28"/>
        </w:rPr>
        <w:t>-201</w:t>
      </w:r>
      <w:r w:rsidR="00CF1874">
        <w:rPr>
          <w:szCs w:val="28"/>
        </w:rPr>
        <w:t>8</w:t>
      </w:r>
      <w:r w:rsidRPr="00072438">
        <w:rPr>
          <w:szCs w:val="28"/>
        </w:rPr>
        <w:t xml:space="preserve"> годы"</w:t>
      </w:r>
    </w:p>
    <w:p w:rsidR="006B65EB" w:rsidRPr="00072438" w:rsidRDefault="006B65EB" w:rsidP="00025905">
      <w:pPr>
        <w:pStyle w:val="a4"/>
        <w:jc w:val="center"/>
        <w:rPr>
          <w:szCs w:val="28"/>
        </w:rPr>
      </w:pPr>
    </w:p>
    <w:tbl>
      <w:tblPr>
        <w:tblW w:w="102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2547"/>
        <w:gridCol w:w="1065"/>
        <w:gridCol w:w="1064"/>
        <w:gridCol w:w="1064"/>
        <w:gridCol w:w="1064"/>
        <w:gridCol w:w="1065"/>
      </w:tblGrid>
      <w:tr w:rsidR="00456B20" w:rsidRPr="00072438" w:rsidTr="00456B20">
        <w:trPr>
          <w:trHeight w:val="313"/>
        </w:trPr>
        <w:tc>
          <w:tcPr>
            <w:tcW w:w="2385" w:type="dxa"/>
            <w:vMerge w:val="restart"/>
          </w:tcPr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Исполнитель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2</w:t>
            </w:r>
          </w:p>
        </w:tc>
        <w:tc>
          <w:tcPr>
            <w:tcW w:w="2547" w:type="dxa"/>
            <w:vMerge w:val="restart"/>
          </w:tcPr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 xml:space="preserve">Источник и 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направление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финансирования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5321" w:type="dxa"/>
            <w:gridSpan w:val="5"/>
          </w:tcPr>
          <w:p w:rsidR="00456B20" w:rsidRPr="00072438" w:rsidRDefault="00456B20" w:rsidP="006E4052">
            <w:pPr>
              <w:jc w:val="center"/>
              <w:rPr>
                <w:sz w:val="28"/>
                <w:szCs w:val="28"/>
              </w:rPr>
            </w:pPr>
            <w:r w:rsidRPr="00072438">
              <w:rPr>
                <w:sz w:val="28"/>
                <w:szCs w:val="28"/>
              </w:rPr>
              <w:t>Объем финансирования, тыс.руб.</w:t>
            </w:r>
          </w:p>
        </w:tc>
      </w:tr>
      <w:tr w:rsidR="00456B20" w:rsidRPr="00072438" w:rsidTr="00456B20">
        <w:trPr>
          <w:trHeight w:val="968"/>
        </w:trPr>
        <w:tc>
          <w:tcPr>
            <w:tcW w:w="2385" w:type="dxa"/>
            <w:vMerge/>
          </w:tcPr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2547" w:type="dxa"/>
            <w:vMerge/>
          </w:tcPr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1065" w:type="dxa"/>
          </w:tcPr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064" w:type="dxa"/>
          </w:tcPr>
          <w:p w:rsidR="00456B20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год</w:t>
            </w:r>
          </w:p>
        </w:tc>
        <w:tc>
          <w:tcPr>
            <w:tcW w:w="1064" w:type="dxa"/>
          </w:tcPr>
          <w:p w:rsidR="00456B20" w:rsidRDefault="00456B20" w:rsidP="00CF1874">
            <w:pPr>
              <w:pStyle w:val="a4"/>
              <w:jc w:val="center"/>
              <w:rPr>
                <w:szCs w:val="28"/>
              </w:rPr>
            </w:pPr>
            <w:r w:rsidRPr="00325F10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  <w:p w:rsidR="00456B20" w:rsidRPr="00325F10" w:rsidRDefault="00456B20" w:rsidP="00CF1874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1064" w:type="dxa"/>
          </w:tcPr>
          <w:p w:rsidR="00456B20" w:rsidRPr="00325F10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1065" w:type="dxa"/>
          </w:tcPr>
          <w:p w:rsidR="00456B20" w:rsidRPr="00325F10" w:rsidRDefault="00456B20" w:rsidP="00CF1874">
            <w:pPr>
              <w:pStyle w:val="a4"/>
              <w:jc w:val="center"/>
              <w:rPr>
                <w:szCs w:val="28"/>
              </w:rPr>
            </w:pPr>
            <w:r w:rsidRPr="00325F10">
              <w:rPr>
                <w:szCs w:val="28"/>
              </w:rPr>
              <w:t>201</w:t>
            </w:r>
            <w:r>
              <w:rPr>
                <w:szCs w:val="28"/>
              </w:rPr>
              <w:t>8 год</w:t>
            </w:r>
          </w:p>
        </w:tc>
      </w:tr>
      <w:tr w:rsidR="00456B20" w:rsidRPr="00072438" w:rsidTr="00456B20">
        <w:trPr>
          <w:trHeight w:val="2270"/>
        </w:trPr>
        <w:tc>
          <w:tcPr>
            <w:tcW w:w="2385" w:type="dxa"/>
          </w:tcPr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 xml:space="preserve">Администрация 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МР Аскинский</w:t>
            </w: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 w:rsidRPr="00072438">
              <w:rPr>
                <w:szCs w:val="28"/>
              </w:rPr>
              <w:t>район</w:t>
            </w:r>
          </w:p>
        </w:tc>
        <w:tc>
          <w:tcPr>
            <w:tcW w:w="2547" w:type="dxa"/>
          </w:tcPr>
          <w:p w:rsidR="00456B20" w:rsidRPr="00072438" w:rsidRDefault="00456B20" w:rsidP="006E4052">
            <w:pPr>
              <w:pStyle w:val="a4"/>
              <w:rPr>
                <w:szCs w:val="28"/>
              </w:rPr>
            </w:pPr>
            <w:r w:rsidRPr="00072438">
              <w:rPr>
                <w:szCs w:val="28"/>
              </w:rPr>
              <w:t>1.Районный бюджет</w:t>
            </w:r>
          </w:p>
          <w:p w:rsidR="00456B20" w:rsidRDefault="00456B20" w:rsidP="006E4052">
            <w:pPr>
              <w:pStyle w:val="a4"/>
              <w:jc w:val="left"/>
              <w:rPr>
                <w:szCs w:val="28"/>
              </w:rPr>
            </w:pPr>
            <w:r w:rsidRPr="00072438">
              <w:rPr>
                <w:szCs w:val="28"/>
              </w:rPr>
              <w:t>2.Бюджет Республики Башкортостан (на условиях софинансирова</w:t>
            </w:r>
          </w:p>
          <w:p w:rsidR="00456B20" w:rsidRPr="00072438" w:rsidRDefault="00456B20" w:rsidP="006E4052">
            <w:pPr>
              <w:pStyle w:val="a4"/>
              <w:jc w:val="left"/>
              <w:rPr>
                <w:szCs w:val="28"/>
              </w:rPr>
            </w:pPr>
            <w:r w:rsidRPr="00072438">
              <w:rPr>
                <w:szCs w:val="28"/>
              </w:rPr>
              <w:t>ния)</w:t>
            </w:r>
          </w:p>
          <w:p w:rsidR="00456B20" w:rsidRPr="00072438" w:rsidRDefault="00456B20" w:rsidP="006E4052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1065" w:type="dxa"/>
          </w:tcPr>
          <w:p w:rsidR="00456B20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2 000</w:t>
            </w:r>
          </w:p>
          <w:p w:rsidR="00456B20" w:rsidRDefault="00456B20" w:rsidP="006E4052">
            <w:pPr>
              <w:pStyle w:val="a4"/>
              <w:jc w:val="center"/>
              <w:rPr>
                <w:szCs w:val="28"/>
              </w:rPr>
            </w:pP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11 660</w:t>
            </w:r>
          </w:p>
        </w:tc>
        <w:tc>
          <w:tcPr>
            <w:tcW w:w="1064" w:type="dxa"/>
          </w:tcPr>
          <w:p w:rsidR="00456B20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 w:rsidR="00456B20" w:rsidRDefault="00456B20" w:rsidP="006E4052">
            <w:pPr>
              <w:pStyle w:val="a4"/>
              <w:jc w:val="center"/>
              <w:rPr>
                <w:szCs w:val="28"/>
              </w:rPr>
            </w:pPr>
          </w:p>
          <w:p w:rsidR="00456B20" w:rsidRPr="00072438" w:rsidRDefault="00456B20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2915</w:t>
            </w:r>
          </w:p>
        </w:tc>
        <w:tc>
          <w:tcPr>
            <w:tcW w:w="1064" w:type="dxa"/>
          </w:tcPr>
          <w:p w:rsidR="00456B20" w:rsidRDefault="00456B20" w:rsidP="00456B2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 w:rsidR="00456B20" w:rsidRDefault="00456B20" w:rsidP="00456B20">
            <w:pPr>
              <w:pStyle w:val="a4"/>
              <w:jc w:val="center"/>
              <w:rPr>
                <w:szCs w:val="28"/>
              </w:rPr>
            </w:pPr>
          </w:p>
          <w:p w:rsidR="00456B20" w:rsidRPr="00072438" w:rsidRDefault="00456B20" w:rsidP="00456B2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2915</w:t>
            </w:r>
          </w:p>
        </w:tc>
        <w:tc>
          <w:tcPr>
            <w:tcW w:w="1064" w:type="dxa"/>
          </w:tcPr>
          <w:p w:rsidR="00456B20" w:rsidRDefault="00456B20" w:rsidP="00456B2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 w:rsidR="00456B20" w:rsidRDefault="00456B20" w:rsidP="00456B20">
            <w:pPr>
              <w:pStyle w:val="a4"/>
              <w:jc w:val="center"/>
              <w:rPr>
                <w:szCs w:val="28"/>
              </w:rPr>
            </w:pPr>
          </w:p>
          <w:p w:rsidR="00456B20" w:rsidRPr="00072438" w:rsidRDefault="00456B20" w:rsidP="00456B2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2915</w:t>
            </w:r>
          </w:p>
        </w:tc>
        <w:tc>
          <w:tcPr>
            <w:tcW w:w="1065" w:type="dxa"/>
          </w:tcPr>
          <w:p w:rsidR="00456B20" w:rsidRDefault="00456B20" w:rsidP="00456B20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 w:rsidR="00456B20" w:rsidRDefault="00456B20" w:rsidP="00456B20">
            <w:pPr>
              <w:pStyle w:val="a4"/>
              <w:jc w:val="center"/>
              <w:rPr>
                <w:szCs w:val="28"/>
              </w:rPr>
            </w:pPr>
          </w:p>
          <w:p w:rsidR="00456B20" w:rsidRPr="00072438" w:rsidRDefault="00456B20" w:rsidP="00456B20">
            <w:pPr>
              <w:pStyle w:val="a4"/>
              <w:ind w:right="-360"/>
              <w:jc w:val="left"/>
              <w:rPr>
                <w:szCs w:val="28"/>
              </w:rPr>
            </w:pPr>
            <w:r>
              <w:rPr>
                <w:szCs w:val="28"/>
              </w:rPr>
              <w:t>2915</w:t>
            </w:r>
          </w:p>
        </w:tc>
      </w:tr>
    </w:tbl>
    <w:p w:rsidR="00025905" w:rsidRPr="00072438" w:rsidRDefault="00025905" w:rsidP="00025905">
      <w:pPr>
        <w:pStyle w:val="a4"/>
        <w:jc w:val="center"/>
        <w:rPr>
          <w:szCs w:val="28"/>
        </w:rPr>
      </w:pPr>
    </w:p>
    <w:p w:rsidR="00025905" w:rsidRDefault="00025905" w:rsidP="00025905">
      <w:pPr>
        <w:pStyle w:val="a4"/>
        <w:jc w:val="center"/>
        <w:rPr>
          <w:sz w:val="32"/>
          <w:szCs w:val="32"/>
        </w:rPr>
      </w:pPr>
    </w:p>
    <w:p w:rsidR="00025905" w:rsidRDefault="00025905" w:rsidP="00025905">
      <w:pPr>
        <w:pStyle w:val="a4"/>
        <w:jc w:val="center"/>
        <w:rPr>
          <w:sz w:val="32"/>
          <w:szCs w:val="32"/>
        </w:rPr>
      </w:pPr>
    </w:p>
    <w:p w:rsidR="00025905" w:rsidRDefault="00025905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456B20" w:rsidRDefault="00456B20" w:rsidP="00025905">
      <w:pPr>
        <w:pStyle w:val="a4"/>
        <w:jc w:val="center"/>
        <w:rPr>
          <w:sz w:val="32"/>
          <w:szCs w:val="32"/>
        </w:rPr>
      </w:pPr>
    </w:p>
    <w:p w:rsidR="00025905" w:rsidRDefault="00025905" w:rsidP="00025905">
      <w:pPr>
        <w:pStyle w:val="a4"/>
        <w:jc w:val="center"/>
        <w:rPr>
          <w:sz w:val="32"/>
          <w:szCs w:val="32"/>
        </w:rPr>
      </w:pPr>
    </w:p>
    <w:p w:rsidR="00025905" w:rsidRDefault="00025905" w:rsidP="00025905">
      <w:pPr>
        <w:pStyle w:val="a4"/>
        <w:jc w:val="center"/>
        <w:rPr>
          <w:sz w:val="32"/>
          <w:szCs w:val="32"/>
        </w:rPr>
      </w:pPr>
    </w:p>
    <w:p w:rsidR="00025905" w:rsidRDefault="00025905" w:rsidP="00025905">
      <w:pPr>
        <w:pStyle w:val="a4"/>
        <w:jc w:val="center"/>
        <w:rPr>
          <w:sz w:val="32"/>
          <w:szCs w:val="32"/>
        </w:rPr>
      </w:pPr>
    </w:p>
    <w:p w:rsidR="006B65EB" w:rsidRDefault="006B65EB" w:rsidP="004302DD">
      <w:pPr>
        <w:pStyle w:val="a4"/>
        <w:jc w:val="right"/>
        <w:rPr>
          <w:szCs w:val="28"/>
        </w:rPr>
      </w:pPr>
    </w:p>
    <w:p w:rsidR="00025905" w:rsidRDefault="004302DD" w:rsidP="004302DD">
      <w:pPr>
        <w:pStyle w:val="a4"/>
        <w:jc w:val="right"/>
        <w:rPr>
          <w:szCs w:val="28"/>
        </w:rPr>
      </w:pPr>
      <w:r w:rsidRPr="004302DD">
        <w:rPr>
          <w:szCs w:val="28"/>
        </w:rPr>
        <w:t>Приложение 4</w:t>
      </w:r>
    </w:p>
    <w:p w:rsidR="004302DD" w:rsidRDefault="004302DD" w:rsidP="004302DD">
      <w:pPr>
        <w:pStyle w:val="a4"/>
        <w:jc w:val="right"/>
        <w:rPr>
          <w:szCs w:val="28"/>
        </w:rPr>
      </w:pPr>
    </w:p>
    <w:p w:rsidR="006B65EB" w:rsidRPr="004302DD" w:rsidRDefault="006B65EB" w:rsidP="004302DD">
      <w:pPr>
        <w:pStyle w:val="a4"/>
        <w:jc w:val="right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  <w:r w:rsidRPr="003F18AA">
        <w:rPr>
          <w:szCs w:val="28"/>
        </w:rPr>
        <w:t xml:space="preserve">Оценка эффективности реализации муниципальной программы   </w:t>
      </w:r>
    </w:p>
    <w:p w:rsidR="00025905" w:rsidRPr="003F18AA" w:rsidRDefault="00025905" w:rsidP="00025905">
      <w:pPr>
        <w:pStyle w:val="a4"/>
        <w:jc w:val="center"/>
        <w:rPr>
          <w:szCs w:val="28"/>
        </w:rPr>
      </w:pPr>
      <w:r w:rsidRPr="003F18AA">
        <w:rPr>
          <w:szCs w:val="28"/>
        </w:rPr>
        <w:t>«Развитие субъектов малого и среднего предпринимательства</w:t>
      </w:r>
    </w:p>
    <w:p w:rsidR="00025905" w:rsidRPr="003F18AA" w:rsidRDefault="00025905" w:rsidP="00025905">
      <w:pPr>
        <w:pStyle w:val="a4"/>
        <w:ind w:left="-900" w:firstLine="180"/>
        <w:jc w:val="center"/>
        <w:rPr>
          <w:szCs w:val="28"/>
        </w:rPr>
      </w:pPr>
      <w:r w:rsidRPr="003F18AA">
        <w:rPr>
          <w:szCs w:val="28"/>
        </w:rPr>
        <w:t xml:space="preserve">      в муниципальном районе Аскинский район на 201</w:t>
      </w:r>
      <w:r w:rsidR="007F232E">
        <w:rPr>
          <w:szCs w:val="28"/>
        </w:rPr>
        <w:t>5</w:t>
      </w:r>
      <w:r w:rsidRPr="003F18AA">
        <w:rPr>
          <w:szCs w:val="28"/>
        </w:rPr>
        <w:t xml:space="preserve"> -201</w:t>
      </w:r>
      <w:r w:rsidR="007F232E">
        <w:rPr>
          <w:szCs w:val="28"/>
        </w:rPr>
        <w:t>8</w:t>
      </w:r>
      <w:r w:rsidRPr="003F18AA">
        <w:rPr>
          <w:szCs w:val="28"/>
        </w:rPr>
        <w:t xml:space="preserve"> годы»</w:t>
      </w: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473"/>
        <w:gridCol w:w="2207"/>
        <w:gridCol w:w="2340"/>
        <w:gridCol w:w="2340"/>
      </w:tblGrid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ind w:right="480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№</w:t>
            </w:r>
          </w:p>
          <w:p w:rsidR="00025905" w:rsidRPr="003F18AA" w:rsidRDefault="00025905" w:rsidP="006E4052">
            <w:pPr>
              <w:pStyle w:val="a4"/>
              <w:ind w:right="-304"/>
              <w:rPr>
                <w:szCs w:val="28"/>
              </w:rPr>
            </w:pPr>
            <w:r w:rsidRPr="003F18AA">
              <w:rPr>
                <w:szCs w:val="28"/>
              </w:rPr>
              <w:t>п/п</w:t>
            </w:r>
          </w:p>
          <w:p w:rsidR="00025905" w:rsidRPr="003F18AA" w:rsidRDefault="00025905" w:rsidP="006E4052">
            <w:pPr>
              <w:pStyle w:val="a4"/>
              <w:ind w:right="-304"/>
              <w:jc w:val="center"/>
              <w:rPr>
                <w:szCs w:val="28"/>
              </w:rPr>
            </w:pPr>
          </w:p>
          <w:p w:rsidR="00025905" w:rsidRPr="003F18AA" w:rsidRDefault="00025905" w:rsidP="006E4052">
            <w:pPr>
              <w:pStyle w:val="a4"/>
              <w:ind w:left="-540" w:right="480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п</w:t>
            </w:r>
          </w:p>
        </w:tc>
        <w:tc>
          <w:tcPr>
            <w:tcW w:w="2473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Система</w:t>
            </w:r>
          </w:p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показателей</w:t>
            </w:r>
          </w:p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оценки</w:t>
            </w:r>
          </w:p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эффективности</w:t>
            </w:r>
          </w:p>
        </w:tc>
        <w:tc>
          <w:tcPr>
            <w:tcW w:w="2207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Фактическое значение показателя</w:t>
            </w:r>
          </w:p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на момент разработки</w:t>
            </w:r>
          </w:p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программы</w:t>
            </w:r>
          </w:p>
          <w:p w:rsidR="00025905" w:rsidRPr="003F18AA" w:rsidRDefault="00025905" w:rsidP="007F232E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(за 201</w:t>
            </w:r>
            <w:r w:rsidR="007F232E">
              <w:rPr>
                <w:szCs w:val="28"/>
              </w:rPr>
              <w:t>4</w:t>
            </w:r>
            <w:r w:rsidRPr="003F18AA">
              <w:rPr>
                <w:szCs w:val="28"/>
              </w:rPr>
              <w:t xml:space="preserve"> год)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Фактическое значение показателя на момент окончания действия программы</w:t>
            </w:r>
          </w:p>
          <w:p w:rsidR="00025905" w:rsidRPr="003F18AA" w:rsidRDefault="00025905" w:rsidP="007F232E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(201</w:t>
            </w:r>
            <w:r w:rsidR="007F232E">
              <w:rPr>
                <w:szCs w:val="28"/>
              </w:rPr>
              <w:t>8</w:t>
            </w:r>
            <w:r w:rsidRPr="003F18AA">
              <w:rPr>
                <w:szCs w:val="28"/>
              </w:rPr>
              <w:t xml:space="preserve"> г.)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ind w:right="-360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изменение</w:t>
            </w:r>
          </w:p>
          <w:p w:rsidR="00025905" w:rsidRPr="003F18AA" w:rsidRDefault="00025905" w:rsidP="006E4052">
            <w:pPr>
              <w:pStyle w:val="a4"/>
              <w:ind w:right="-360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значений</w:t>
            </w:r>
          </w:p>
          <w:p w:rsidR="00025905" w:rsidRPr="003F18AA" w:rsidRDefault="00025905" w:rsidP="006E4052">
            <w:pPr>
              <w:pStyle w:val="a4"/>
              <w:ind w:right="-360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(+/-)</w:t>
            </w:r>
          </w:p>
        </w:tc>
      </w:tr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1</w:t>
            </w:r>
          </w:p>
        </w:tc>
        <w:tc>
          <w:tcPr>
            <w:tcW w:w="2473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2</w:t>
            </w:r>
          </w:p>
        </w:tc>
        <w:tc>
          <w:tcPr>
            <w:tcW w:w="2207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3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4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5</w:t>
            </w:r>
          </w:p>
        </w:tc>
      </w:tr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1</w:t>
            </w:r>
          </w:p>
        </w:tc>
        <w:tc>
          <w:tcPr>
            <w:tcW w:w="2473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Количество СМП</w:t>
            </w:r>
            <w:r w:rsidR="007F232E">
              <w:rPr>
                <w:szCs w:val="28"/>
              </w:rPr>
              <w:t>, ед.</w:t>
            </w:r>
          </w:p>
        </w:tc>
        <w:tc>
          <w:tcPr>
            <w:tcW w:w="2207" w:type="dxa"/>
          </w:tcPr>
          <w:p w:rsidR="00025905" w:rsidRPr="003F18AA" w:rsidRDefault="007F232E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</w:tr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2</w:t>
            </w:r>
          </w:p>
        </w:tc>
        <w:tc>
          <w:tcPr>
            <w:tcW w:w="2473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 xml:space="preserve">Создание доп. </w:t>
            </w:r>
            <w:r w:rsidRPr="006E4052">
              <w:rPr>
                <w:szCs w:val="28"/>
              </w:rPr>
              <w:t>рабочих</w:t>
            </w:r>
            <w:r w:rsidRPr="003F18AA">
              <w:rPr>
                <w:szCs w:val="28"/>
              </w:rPr>
              <w:t xml:space="preserve"> мест</w:t>
            </w:r>
            <w:r w:rsidR="007F232E">
              <w:rPr>
                <w:szCs w:val="28"/>
              </w:rPr>
              <w:t>, ед.</w:t>
            </w:r>
          </w:p>
        </w:tc>
        <w:tc>
          <w:tcPr>
            <w:tcW w:w="2207" w:type="dxa"/>
          </w:tcPr>
          <w:p w:rsidR="00025905" w:rsidRPr="003F18AA" w:rsidRDefault="007C1998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</w:tr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3</w:t>
            </w:r>
          </w:p>
        </w:tc>
        <w:tc>
          <w:tcPr>
            <w:tcW w:w="2473" w:type="dxa"/>
          </w:tcPr>
          <w:p w:rsidR="00025905" w:rsidRPr="003F18AA" w:rsidRDefault="00025905" w:rsidP="006E4052">
            <w:pPr>
              <w:pStyle w:val="a4"/>
              <w:rPr>
                <w:szCs w:val="28"/>
              </w:rPr>
            </w:pPr>
            <w:r w:rsidRPr="003F18AA">
              <w:rPr>
                <w:szCs w:val="28"/>
              </w:rPr>
              <w:t>Число  занятых в малом и среднем бизнесе</w:t>
            </w:r>
            <w:r w:rsidR="007F232E">
              <w:rPr>
                <w:szCs w:val="28"/>
              </w:rPr>
              <w:t>, тыс. чел.</w:t>
            </w:r>
          </w:p>
        </w:tc>
        <w:tc>
          <w:tcPr>
            <w:tcW w:w="2207" w:type="dxa"/>
          </w:tcPr>
          <w:p w:rsidR="00025905" w:rsidRPr="003F18AA" w:rsidRDefault="007F232E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</w:tr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4</w:t>
            </w:r>
          </w:p>
        </w:tc>
        <w:tc>
          <w:tcPr>
            <w:tcW w:w="2473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  <w:r w:rsidRPr="003F18AA">
              <w:rPr>
                <w:szCs w:val="28"/>
              </w:rPr>
              <w:t>Поступление налогов от СМП в бюджеты всех уровней</w:t>
            </w:r>
            <w:r w:rsidR="007F232E">
              <w:rPr>
                <w:szCs w:val="28"/>
              </w:rPr>
              <w:t>, тыс. рублей</w:t>
            </w:r>
          </w:p>
        </w:tc>
        <w:tc>
          <w:tcPr>
            <w:tcW w:w="2207" w:type="dxa"/>
          </w:tcPr>
          <w:p w:rsidR="00025905" w:rsidRPr="003F18AA" w:rsidRDefault="007C1998" w:rsidP="007C1998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24212</w:t>
            </w:r>
            <w:r w:rsidR="007F232E">
              <w:rPr>
                <w:szCs w:val="28"/>
              </w:rPr>
              <w:t xml:space="preserve"> тыс. рублей, доля в общем объеме поступлений во все уровни бюджетов – </w:t>
            </w:r>
            <w:r>
              <w:rPr>
                <w:szCs w:val="28"/>
              </w:rPr>
              <w:t>17,4</w:t>
            </w:r>
            <w:r w:rsidR="007F232E">
              <w:rPr>
                <w:szCs w:val="28"/>
              </w:rPr>
              <w:t>%.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</w:tr>
      <w:tr w:rsidR="00025905" w:rsidRPr="003F18AA" w:rsidTr="006E4052">
        <w:tc>
          <w:tcPr>
            <w:tcW w:w="720" w:type="dxa"/>
          </w:tcPr>
          <w:p w:rsidR="00025905" w:rsidRPr="003F18AA" w:rsidRDefault="00025905" w:rsidP="006E4052">
            <w:pPr>
              <w:pStyle w:val="a4"/>
              <w:jc w:val="center"/>
              <w:rPr>
                <w:szCs w:val="28"/>
              </w:rPr>
            </w:pPr>
            <w:r w:rsidRPr="003F18AA">
              <w:rPr>
                <w:szCs w:val="28"/>
              </w:rPr>
              <w:t>5</w:t>
            </w:r>
          </w:p>
        </w:tc>
        <w:tc>
          <w:tcPr>
            <w:tcW w:w="2473" w:type="dxa"/>
          </w:tcPr>
          <w:p w:rsidR="00025905" w:rsidRPr="003F18AA" w:rsidRDefault="007F232E" w:rsidP="00427BA8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Оборот субъектов малого и среднего предпринимательства, </w:t>
            </w:r>
            <w:r w:rsidR="00427BA8">
              <w:rPr>
                <w:szCs w:val="28"/>
              </w:rPr>
              <w:t>млн</w:t>
            </w:r>
            <w:r>
              <w:rPr>
                <w:szCs w:val="28"/>
              </w:rPr>
              <w:t>. рублей</w:t>
            </w:r>
          </w:p>
        </w:tc>
        <w:tc>
          <w:tcPr>
            <w:tcW w:w="2207" w:type="dxa"/>
          </w:tcPr>
          <w:p w:rsidR="00025905" w:rsidRPr="003F18AA" w:rsidRDefault="00427BA8" w:rsidP="006E405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025905" w:rsidRPr="003F18AA" w:rsidRDefault="00025905" w:rsidP="006E4052">
            <w:pPr>
              <w:pStyle w:val="a4"/>
              <w:jc w:val="left"/>
              <w:rPr>
                <w:szCs w:val="28"/>
              </w:rPr>
            </w:pPr>
          </w:p>
        </w:tc>
      </w:tr>
    </w:tbl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Pr="003F18AA" w:rsidRDefault="00025905" w:rsidP="00025905">
      <w:pPr>
        <w:pStyle w:val="a4"/>
        <w:jc w:val="center"/>
        <w:rPr>
          <w:szCs w:val="28"/>
        </w:rPr>
      </w:pPr>
    </w:p>
    <w:p w:rsidR="00025905" w:rsidRDefault="004302DD" w:rsidP="004302DD">
      <w:pPr>
        <w:pStyle w:val="a4"/>
        <w:jc w:val="right"/>
        <w:rPr>
          <w:szCs w:val="28"/>
        </w:rPr>
      </w:pPr>
      <w:r>
        <w:rPr>
          <w:szCs w:val="28"/>
        </w:rPr>
        <w:t xml:space="preserve">Приложение 5 </w:t>
      </w:r>
    </w:p>
    <w:p w:rsidR="006B65EB" w:rsidRPr="003F18AA" w:rsidRDefault="006B65EB" w:rsidP="004302DD">
      <w:pPr>
        <w:pStyle w:val="a4"/>
        <w:jc w:val="right"/>
        <w:rPr>
          <w:szCs w:val="28"/>
        </w:rPr>
      </w:pPr>
    </w:p>
    <w:p w:rsidR="00025905" w:rsidRPr="003F18AA" w:rsidRDefault="00025905" w:rsidP="00025905">
      <w:pPr>
        <w:ind w:left="-720"/>
        <w:jc w:val="center"/>
        <w:rPr>
          <w:sz w:val="28"/>
          <w:szCs w:val="28"/>
        </w:rPr>
      </w:pPr>
      <w:r w:rsidRPr="003F18AA">
        <w:rPr>
          <w:sz w:val="28"/>
          <w:szCs w:val="28"/>
        </w:rPr>
        <w:t xml:space="preserve">Календарный план реализации мероприятий муниципальной </w:t>
      </w:r>
    </w:p>
    <w:p w:rsidR="00025905" w:rsidRPr="003F18AA" w:rsidRDefault="00025905" w:rsidP="00025905">
      <w:pPr>
        <w:ind w:left="-720"/>
        <w:jc w:val="center"/>
        <w:rPr>
          <w:sz w:val="28"/>
          <w:szCs w:val="28"/>
        </w:rPr>
      </w:pPr>
      <w:r w:rsidRPr="003F18AA">
        <w:rPr>
          <w:sz w:val="28"/>
          <w:szCs w:val="28"/>
        </w:rPr>
        <w:t xml:space="preserve">программы «Развитие субъектов малого и среднего предпринимательства </w:t>
      </w:r>
    </w:p>
    <w:p w:rsidR="00025905" w:rsidRPr="003F18AA" w:rsidRDefault="00025905" w:rsidP="00025905">
      <w:pPr>
        <w:ind w:left="-720"/>
        <w:jc w:val="center"/>
        <w:rPr>
          <w:sz w:val="28"/>
          <w:szCs w:val="28"/>
        </w:rPr>
      </w:pPr>
      <w:r w:rsidRPr="003F18AA">
        <w:rPr>
          <w:sz w:val="28"/>
          <w:szCs w:val="28"/>
        </w:rPr>
        <w:t>в муниципальном районе Аскинский район на 2012-2014 годы»</w:t>
      </w:r>
    </w:p>
    <w:p w:rsidR="00025905" w:rsidRPr="006B65EB" w:rsidRDefault="00025905" w:rsidP="00025905">
      <w:pPr>
        <w:ind w:left="-720"/>
        <w:jc w:val="center"/>
        <w:rPr>
          <w:sz w:val="24"/>
          <w:szCs w:val="24"/>
        </w:rPr>
      </w:pPr>
    </w:p>
    <w:tbl>
      <w:tblPr>
        <w:tblpPr w:leftFromText="180" w:rightFromText="180" w:vertAnchor="text" w:tblpX="-76" w:tblpY="1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520"/>
        <w:gridCol w:w="477"/>
        <w:gridCol w:w="1152"/>
        <w:gridCol w:w="1080"/>
        <w:gridCol w:w="1879"/>
        <w:gridCol w:w="142"/>
        <w:gridCol w:w="67"/>
        <w:gridCol w:w="1620"/>
      </w:tblGrid>
      <w:tr w:rsidR="00025905" w:rsidRPr="006B65EB" w:rsidTr="008A263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Сроки </w:t>
            </w: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исполнения</w:t>
            </w: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Сумма </w:t>
            </w: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выделенных</w:t>
            </w: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средств</w:t>
            </w: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из мест-ногобюдже-та</w:t>
            </w:r>
            <w:r w:rsidR="008A2633" w:rsidRPr="006B65EB">
              <w:rPr>
                <w:sz w:val="24"/>
                <w:szCs w:val="24"/>
              </w:rPr>
              <w:t>, тыс. рублей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8A263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Исполнитель</w:t>
            </w:r>
            <w:r w:rsidR="00025905" w:rsidRPr="006B65EB">
              <w:rPr>
                <w:sz w:val="24"/>
                <w:szCs w:val="24"/>
              </w:rPr>
              <w:t xml:space="preserve"> мероприятия,</w:t>
            </w:r>
          </w:p>
          <w:p w:rsidR="00025905" w:rsidRPr="006B65EB" w:rsidRDefault="00025905" w:rsidP="008A2633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ответственны</w:t>
            </w:r>
            <w:r w:rsidR="008A2633" w:rsidRPr="006B65EB">
              <w:rPr>
                <w:sz w:val="24"/>
                <w:szCs w:val="24"/>
              </w:rPr>
              <w:t>й</w:t>
            </w:r>
            <w:r w:rsidRPr="006B65EB">
              <w:rPr>
                <w:sz w:val="24"/>
                <w:szCs w:val="24"/>
              </w:rPr>
              <w:t xml:space="preserve"> за реализацию мероприятий Программы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8A2633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И</w:t>
            </w:r>
            <w:r w:rsidR="00025905" w:rsidRPr="006B65EB">
              <w:rPr>
                <w:sz w:val="24"/>
                <w:szCs w:val="24"/>
              </w:rPr>
              <w:t>сполнение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мероприятия, 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период 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представления 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информации об исполнении</w:t>
            </w:r>
          </w:p>
        </w:tc>
      </w:tr>
      <w:tr w:rsidR="00025905" w:rsidRPr="006B65EB" w:rsidTr="006E4052"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1.Развитие финансовых технологий и системы имущественной</w:t>
            </w:r>
          </w:p>
          <w:p w:rsidR="00025905" w:rsidRPr="006B65EB" w:rsidRDefault="00025905" w:rsidP="00456B20">
            <w:pPr>
              <w:jc w:val="center"/>
              <w:rPr>
                <w:b/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поддержки малого и среднего предпринимательства.</w:t>
            </w:r>
          </w:p>
        </w:tc>
      </w:tr>
      <w:tr w:rsidR="00025905" w:rsidRPr="006B65EB" w:rsidTr="00427B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1.1.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Субсидирование  проектов.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427BA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8A263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B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Администра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ция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МР Аскинский район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427BA8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В течении каждого года, по мере поступления заявок</w:t>
            </w:r>
          </w:p>
        </w:tc>
      </w:tr>
      <w:tr w:rsidR="00025905" w:rsidRPr="006B65EB" w:rsidTr="00427B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1.2.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8A2633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Софинансирование  из средств республиканского бюджета мероприятий, предусмотренных районной Программой на </w:t>
            </w:r>
            <w:r w:rsidR="008A2633" w:rsidRPr="006B65EB">
              <w:rPr>
                <w:sz w:val="24"/>
                <w:szCs w:val="24"/>
              </w:rPr>
              <w:t>2013-2018</w:t>
            </w:r>
            <w:r w:rsidRPr="006B65E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8A263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B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Администра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ция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МР Аскинский район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8A2633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П</w:t>
            </w:r>
            <w:r w:rsidR="00025905" w:rsidRPr="006B65EB">
              <w:rPr>
                <w:sz w:val="24"/>
                <w:szCs w:val="24"/>
              </w:rPr>
              <w:t>о мере поступления из  бюджета РБ</w:t>
            </w:r>
          </w:p>
        </w:tc>
      </w:tr>
      <w:tr w:rsidR="00025905" w:rsidRPr="006B65EB" w:rsidTr="00427BA8">
        <w:trPr>
          <w:trHeight w:val="3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1.3.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DA4DA3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Составление перечня  по неиспользуемым площадям  (свободным, сдаваемым в аренду, предлагаемым  к реализации и пр.) муниципального имущества. Осуществление органами государственной власти и органами местного  самоуправления РБ передачи во владение  и (или) в пользование  </w:t>
            </w:r>
            <w:r w:rsidRPr="006B65EB">
              <w:rPr>
                <w:sz w:val="24"/>
                <w:szCs w:val="24"/>
              </w:rPr>
              <w:lastRenderedPageBreak/>
              <w:t>государственного и муниципального  имущества, в том числе земельных участков, зданий, строений, сооружений, нежилых  помещений, оборудования, машин, механизмов, установок, транспортных средств.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lastRenderedPageBreak/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Комитет по управлению собственностью Министерства земельных и имущественных отношений по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Аскинскому</w:t>
            </w:r>
            <w:r w:rsidR="004302DD" w:rsidRPr="006B65EB">
              <w:rPr>
                <w:sz w:val="24"/>
                <w:szCs w:val="24"/>
              </w:rPr>
              <w:t xml:space="preserve">району </w:t>
            </w:r>
            <w:r w:rsidRPr="006B65E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Ежегодно</w:t>
            </w:r>
          </w:p>
        </w:tc>
      </w:tr>
      <w:tr w:rsidR="00025905" w:rsidRPr="006B65EB" w:rsidTr="00427B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both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Обеспечение  размещения  среди субъектов малого предпринимательства заказов на поставки товаров, выполнение работ, оказание услуг для муниципальных нужд в соответствии с Федеральным законом от 21.07.2005 № 94- 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Администрация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МР Аскинский район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 раз в п</w:t>
            </w:r>
            <w:r w:rsidR="00025905" w:rsidRPr="006B65EB">
              <w:rPr>
                <w:sz w:val="24"/>
                <w:szCs w:val="24"/>
              </w:rPr>
              <w:t>олугодие</w:t>
            </w:r>
          </w:p>
        </w:tc>
      </w:tr>
      <w:tr w:rsidR="00025905" w:rsidRPr="006B65EB" w:rsidTr="00427B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1.6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Анализ эффективности деятельности субъектов малого предпринимательства, получивших субсидию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Администрация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МР Аскинский район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 раз в полугодие</w:t>
            </w:r>
          </w:p>
          <w:p w:rsidR="006B65EB" w:rsidRPr="006B65EB" w:rsidRDefault="006B65EB" w:rsidP="006B65EB">
            <w:pPr>
              <w:ind w:left="-213" w:right="-183"/>
              <w:jc w:val="center"/>
              <w:rPr>
                <w:sz w:val="24"/>
                <w:szCs w:val="24"/>
              </w:rPr>
            </w:pPr>
          </w:p>
          <w:p w:rsidR="006B65EB" w:rsidRPr="006B65EB" w:rsidRDefault="006B65EB" w:rsidP="006B65EB">
            <w:pPr>
              <w:ind w:left="-213" w:right="-183"/>
              <w:jc w:val="center"/>
              <w:rPr>
                <w:sz w:val="24"/>
                <w:szCs w:val="24"/>
              </w:rPr>
            </w:pPr>
          </w:p>
          <w:p w:rsidR="006B65EB" w:rsidRPr="006B65EB" w:rsidRDefault="006B65EB" w:rsidP="006B65EB">
            <w:pPr>
              <w:ind w:left="-213" w:right="-183"/>
              <w:jc w:val="center"/>
              <w:rPr>
                <w:sz w:val="24"/>
                <w:szCs w:val="24"/>
              </w:rPr>
            </w:pPr>
          </w:p>
          <w:p w:rsidR="006B65EB" w:rsidRPr="006B65EB" w:rsidRDefault="006B65EB" w:rsidP="006B65EB">
            <w:pPr>
              <w:ind w:left="-213" w:right="-183"/>
              <w:jc w:val="center"/>
              <w:rPr>
                <w:sz w:val="24"/>
                <w:szCs w:val="24"/>
              </w:rPr>
            </w:pPr>
          </w:p>
        </w:tc>
      </w:tr>
      <w:tr w:rsidR="00025905" w:rsidRPr="006B65EB" w:rsidTr="006E4052">
        <w:tc>
          <w:tcPr>
            <w:tcW w:w="100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2. Законодательное и нормативно-правовое  обеспечение развития малого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и</w:t>
            </w:r>
            <w:r w:rsidR="00456B20" w:rsidRPr="006B65EB">
              <w:rPr>
                <w:sz w:val="24"/>
                <w:szCs w:val="24"/>
              </w:rPr>
              <w:t xml:space="preserve"> среднего  предпринимательства.</w:t>
            </w:r>
          </w:p>
        </w:tc>
      </w:tr>
      <w:tr w:rsidR="00025905" w:rsidRPr="006B65EB" w:rsidTr="006E40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2.1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Проведение информационно- консультационной работы и оказание 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методической, практической помощи и субсидирование безработным  гражданам, молодежи изъявившим желание заниматься предпринимательской деятельностью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Службы администрации МР Аскинский района, </w:t>
            </w:r>
            <w:r w:rsidR="006B65EB" w:rsidRPr="006B65EB">
              <w:rPr>
                <w:sz w:val="24"/>
                <w:szCs w:val="24"/>
              </w:rPr>
              <w:t>Муниципальное бюджетное учреждение Аскинский информационно-консультационный центр» (по согласованию),</w:t>
            </w:r>
            <w:r w:rsidRPr="006B65EB">
              <w:rPr>
                <w:sz w:val="24"/>
                <w:szCs w:val="24"/>
              </w:rPr>
              <w:t xml:space="preserve"> Центр занятости населения (по согласованию)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DA4DA3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По мере обращения</w:t>
            </w:r>
          </w:p>
        </w:tc>
      </w:tr>
      <w:tr w:rsidR="00025905" w:rsidRPr="006B65EB" w:rsidTr="006E4052">
        <w:trPr>
          <w:trHeight w:val="34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Содействие в повышении финансового образования граждан, занятых в сфере предпринимательства, организация совещания с предпринимателями совместно с специалистами налоговой инспекции, Пенсионного фонда и Фонда  социального страхования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Службы администрация МР Аскинский района, </w:t>
            </w:r>
            <w:r w:rsidR="006B65EB" w:rsidRPr="006B65EB">
              <w:rPr>
                <w:sz w:val="24"/>
                <w:szCs w:val="24"/>
              </w:rPr>
              <w:t xml:space="preserve"> Муниципальное бюджетное учреждение Аскинский информационно-консультационный центр» ( по согласованию)</w:t>
            </w:r>
            <w:r w:rsidRPr="006B65EB">
              <w:rPr>
                <w:sz w:val="24"/>
                <w:szCs w:val="24"/>
              </w:rPr>
              <w:t>, Центр занятости населения (по согласованию)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Постоянно</w:t>
            </w:r>
          </w:p>
        </w:tc>
      </w:tr>
      <w:tr w:rsidR="00025905" w:rsidRPr="006B65EB" w:rsidTr="006E4052"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3.Повышение престижа предприним</w:t>
            </w:r>
            <w:r w:rsidR="00456B20" w:rsidRPr="006B65EB">
              <w:rPr>
                <w:sz w:val="24"/>
                <w:szCs w:val="24"/>
              </w:rPr>
              <w:t>ательской деятельности в районе</w:t>
            </w:r>
          </w:p>
        </w:tc>
      </w:tr>
      <w:tr w:rsidR="00025905" w:rsidRPr="006B65EB" w:rsidTr="00DA4DA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Освещение вопросов  3.1развития  и поддержки малого и среднего предпринимательства, повышение  общественного мнения  о предпринимательском сообществе в средствах массовой информации,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проведение районных конкурсов «Мастер - золотые руки», «Женщина - директор года»,</w:t>
            </w:r>
          </w:p>
          <w:p w:rsidR="00025905" w:rsidRPr="006B65EB" w:rsidRDefault="00025905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 «Молодой директор года»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2015-2018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7C1998" w:rsidP="006E4052">
            <w:pPr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B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 xml:space="preserve">Центр занятости населения 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(по согласованию),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Районный совет женщин</w:t>
            </w:r>
            <w:r w:rsidR="006B65EB" w:rsidRPr="006B65EB">
              <w:rPr>
                <w:sz w:val="24"/>
                <w:szCs w:val="24"/>
              </w:rPr>
              <w:t>( по согласованию)</w:t>
            </w:r>
            <w:r w:rsidRPr="006B65EB">
              <w:rPr>
                <w:sz w:val="24"/>
                <w:szCs w:val="24"/>
              </w:rPr>
              <w:t>,</w:t>
            </w:r>
          </w:p>
          <w:p w:rsidR="006B65EB" w:rsidRPr="006B65EB" w:rsidRDefault="006B65EB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О</w:t>
            </w:r>
            <w:r w:rsidR="00025905" w:rsidRPr="006B65EB">
              <w:rPr>
                <w:sz w:val="24"/>
                <w:szCs w:val="24"/>
              </w:rPr>
              <w:t xml:space="preserve">тдел </w:t>
            </w:r>
          </w:p>
          <w:p w:rsidR="00025905" w:rsidRPr="006B65EB" w:rsidRDefault="00025905" w:rsidP="006B65EB">
            <w:pPr>
              <w:ind w:left="-213" w:right="-183"/>
              <w:jc w:val="center"/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по кадровой и информационной работе.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5" w:rsidRPr="006B65EB" w:rsidRDefault="00DA4DA3" w:rsidP="006E4052">
            <w:pPr>
              <w:rPr>
                <w:sz w:val="24"/>
                <w:szCs w:val="24"/>
              </w:rPr>
            </w:pPr>
            <w:r w:rsidRPr="006B65EB">
              <w:rPr>
                <w:sz w:val="24"/>
                <w:szCs w:val="24"/>
              </w:rPr>
              <w:t>1 раз в полугодие</w:t>
            </w:r>
          </w:p>
        </w:tc>
      </w:tr>
    </w:tbl>
    <w:p w:rsidR="004302DD" w:rsidRDefault="004302DD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ED5" w:rsidRDefault="00874ED5" w:rsidP="004302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2DD" w:rsidRDefault="004302DD" w:rsidP="004302D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4302DD" w:rsidRPr="004302DD" w:rsidRDefault="00025905" w:rsidP="004302DD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3F18AA">
        <w:rPr>
          <w:sz w:val="28"/>
          <w:szCs w:val="28"/>
        </w:rPr>
        <w:br w:type="textWrapping" w:clear="all"/>
      </w:r>
      <w:r w:rsidR="004302DD" w:rsidRPr="004302DD">
        <w:rPr>
          <w:rFonts w:cs="Times New Roman"/>
          <w:sz w:val="28"/>
          <w:szCs w:val="28"/>
        </w:rPr>
        <w:t>Бизнес-план</w:t>
      </w:r>
    </w:p>
    <w:p w:rsidR="004302DD" w:rsidRPr="004302DD" w:rsidRDefault="004302DD" w:rsidP="004302DD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Титульный лист</w:t>
      </w:r>
    </w:p>
    <w:p w:rsidR="004302DD" w:rsidRPr="004302DD" w:rsidRDefault="004302DD" w:rsidP="004302DD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 xml:space="preserve">Наименование бизнес-плана. 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Наименование и адрес субъекта малого предпринимательства (с указанием организационно-правовой формы – для юридических лиц).</w:t>
      </w:r>
    </w:p>
    <w:p w:rsidR="004302DD" w:rsidRPr="004302DD" w:rsidRDefault="004302DD" w:rsidP="004302DD">
      <w:pPr>
        <w:jc w:val="center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jc w:val="center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Описание бизнес-плана: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1. Область деятельности субъекта малого предпринимательства (специализация и история развития).</w:t>
      </w:r>
    </w:p>
    <w:p w:rsidR="004302DD" w:rsidRPr="004302DD" w:rsidRDefault="004302DD" w:rsidP="004302DD">
      <w:pPr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2. Основные виды продукции (работ, услуг), выпуск которых  осуществляется в настоящее время и планируется в будущем в рамках реализации бизнес-плана (в том числе потребительские свойства, преимущества, отличительные особенности, ожидаемый спрос).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3. Место осуществления бизнеса в настоящее время и в будущем в рамках реализации бизнес-плана (с указанием конкретных адресов производства товаров, работ, услуг).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4. Период реализации бизнес-плана.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5. Анализ ситуации на рынке товаров, работ и услуг, предлагаемых бизнес-планом, в настоящее время и планируемый в будущем в рамках реализации бизнес-плана (с указанием аналогичных производителей товаров, работ, услуг, наличия конкурентов, наличия потенциальных потребителей).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 xml:space="preserve">6. Специфические требования к организации производства (при наличии). 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 xml:space="preserve">7. Внедрение инновационных технологий (при наличии дать описание данных технологий). 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8. Источники финансирования бизнес-плана:</w:t>
      </w:r>
    </w:p>
    <w:p w:rsidR="004302DD" w:rsidRPr="004302DD" w:rsidRDefault="004302DD" w:rsidP="004302DD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715"/>
        <w:gridCol w:w="5799"/>
        <w:gridCol w:w="2404"/>
      </w:tblGrid>
      <w:tr w:rsidR="004302DD" w:rsidRPr="004302DD" w:rsidTr="00A2565A">
        <w:trPr>
          <w:trHeight w:val="566"/>
        </w:trPr>
        <w:tc>
          <w:tcPr>
            <w:tcW w:w="473" w:type="dxa"/>
            <w:vMerge w:val="restart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4302DD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918" w:type="dxa"/>
            <w:gridSpan w:val="3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02DD">
              <w:rPr>
                <w:rFonts w:cs="Times New Roman"/>
                <w:b/>
                <w:sz w:val="28"/>
                <w:szCs w:val="28"/>
              </w:rPr>
              <w:t>За счет собственных средств</w:t>
            </w: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Стоимость, рублей</w:t>
            </w: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rPr>
          <w:trHeight w:val="1573"/>
        </w:trPr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18" w:type="dxa"/>
            <w:gridSpan w:val="3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02DD">
              <w:rPr>
                <w:rFonts w:cs="Times New Roman"/>
                <w:b/>
                <w:sz w:val="28"/>
                <w:szCs w:val="28"/>
              </w:rPr>
              <w:t>В том числе за счет средств, выплаченных безработному гражданину на организацию малого предпринимательства и самозанятости в рамках мероприятий по снижению напряженности на рынке труда Республики Башкортостан</w:t>
            </w: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№ п</w:t>
            </w:r>
            <w:r w:rsidRPr="004302DD">
              <w:rPr>
                <w:rFonts w:cs="Times New Roman"/>
                <w:sz w:val="28"/>
                <w:szCs w:val="28"/>
                <w:lang w:val="en-US"/>
              </w:rPr>
              <w:t>/</w:t>
            </w:r>
            <w:r w:rsidRPr="004302DD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Стоимость, рублей</w:t>
            </w: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Итого</w:t>
            </w:r>
            <w:r w:rsidRPr="004302DD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rPr>
          <w:trHeight w:val="507"/>
        </w:trPr>
        <w:tc>
          <w:tcPr>
            <w:tcW w:w="473" w:type="dxa"/>
            <w:vMerge w:val="restart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4302D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918" w:type="dxa"/>
            <w:gridSpan w:val="3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02DD">
              <w:rPr>
                <w:rFonts w:cs="Times New Roman"/>
                <w:b/>
                <w:sz w:val="28"/>
                <w:szCs w:val="28"/>
              </w:rPr>
              <w:t>За счет средств государственной поддержки (субсидии)</w:t>
            </w: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№ п</w:t>
            </w:r>
            <w:r w:rsidRPr="004302DD">
              <w:rPr>
                <w:rFonts w:cs="Times New Roman"/>
                <w:sz w:val="28"/>
                <w:szCs w:val="28"/>
                <w:lang w:val="en-US"/>
              </w:rPr>
              <w:t>/</w:t>
            </w:r>
            <w:r w:rsidRPr="004302DD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Стоимость, рублей</w:t>
            </w: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c>
          <w:tcPr>
            <w:tcW w:w="473" w:type="dxa"/>
            <w:vMerge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Итого</w:t>
            </w:r>
            <w:r w:rsidRPr="004302DD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404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4302DD" w:rsidRPr="004302DD" w:rsidRDefault="004302DD" w:rsidP="004302DD">
      <w:pPr>
        <w:jc w:val="both"/>
        <w:rPr>
          <w:rFonts w:cs="Times New Roman"/>
          <w:sz w:val="28"/>
          <w:szCs w:val="28"/>
          <w:lang w:val="en-US"/>
        </w:rPr>
      </w:pPr>
    </w:p>
    <w:p w:rsidR="004302DD" w:rsidRPr="004302DD" w:rsidRDefault="004302DD" w:rsidP="004302DD">
      <w:pPr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 xml:space="preserve">9. Обоснование необходимости приобретения сырья, материалов, оборудования и иных затрат, связанных с реализацией бизнес-плана.                                          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10. Потенциальные поставщики сырья, материалов (услуг).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11. Организация сбыта продукции, наименование и характеристика компаний, привлекаемых к ее реализации.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 xml:space="preserve">12. Ожидаемые финансовые результаты реализации бизнес-плана: 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976"/>
        <w:gridCol w:w="1276"/>
        <w:gridCol w:w="1276"/>
        <w:gridCol w:w="1417"/>
      </w:tblGrid>
      <w:tr w:rsidR="004302DD" w:rsidRPr="004302DD" w:rsidTr="00A2565A">
        <w:tc>
          <w:tcPr>
            <w:tcW w:w="2978" w:type="dxa"/>
            <w:vMerge w:val="restart"/>
            <w:shd w:val="clear" w:color="auto" w:fill="auto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Значение показателя</w:t>
            </w:r>
          </w:p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за последний</w:t>
            </w:r>
          </w:p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отчетный год (последний отчетный период для вновь зарегистрированных)</w:t>
            </w:r>
          </w:p>
        </w:tc>
        <w:tc>
          <w:tcPr>
            <w:tcW w:w="3969" w:type="dxa"/>
            <w:gridSpan w:val="3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План</w:t>
            </w:r>
            <w:r w:rsidRPr="004302DD">
              <w:rPr>
                <w:rStyle w:val="af7"/>
                <w:rFonts w:cs="Times New Roman"/>
                <w:sz w:val="28"/>
                <w:szCs w:val="28"/>
              </w:rPr>
              <w:footnoteReference w:id="2"/>
            </w:r>
          </w:p>
        </w:tc>
      </w:tr>
      <w:tr w:rsidR="004302DD" w:rsidRPr="004302DD" w:rsidTr="00A2565A">
        <w:tc>
          <w:tcPr>
            <w:tcW w:w="2978" w:type="dxa"/>
            <w:vMerge/>
            <w:shd w:val="clear" w:color="auto" w:fill="auto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02DD" w:rsidRPr="004302DD" w:rsidRDefault="004302DD" w:rsidP="00FB71B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20</w:t>
            </w:r>
            <w:r w:rsidR="00FB71B6">
              <w:rPr>
                <w:rFonts w:cs="Times New Roman"/>
                <w:sz w:val="28"/>
                <w:szCs w:val="28"/>
              </w:rPr>
              <w:t xml:space="preserve"> __</w:t>
            </w:r>
            <w:r w:rsidRPr="004302DD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4302DD" w:rsidRPr="004302DD" w:rsidRDefault="00FB71B6" w:rsidP="00FB71B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20__</w:t>
            </w:r>
            <w:r w:rsidR="004302DD" w:rsidRPr="004302DD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20__ год</w:t>
            </w:r>
          </w:p>
        </w:tc>
      </w:tr>
      <w:tr w:rsidR="004302DD" w:rsidRPr="004302DD" w:rsidTr="00A2565A">
        <w:trPr>
          <w:trHeight w:val="2197"/>
        </w:trPr>
        <w:tc>
          <w:tcPr>
            <w:tcW w:w="2978" w:type="dxa"/>
            <w:shd w:val="clear" w:color="auto" w:fill="auto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Выручка (нетто) от продажи товаров, продукции, работ, услуг (за минусом НДС, акцизов и аналогичных обязательных платежей), рублей</w:t>
            </w:r>
          </w:p>
        </w:tc>
        <w:tc>
          <w:tcPr>
            <w:tcW w:w="29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rPr>
          <w:trHeight w:val="1081"/>
        </w:trPr>
        <w:tc>
          <w:tcPr>
            <w:tcW w:w="2978" w:type="dxa"/>
            <w:shd w:val="clear" w:color="auto" w:fill="auto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lastRenderedPageBreak/>
              <w:t>Себестоимость проданных товаров, продукции, работ, услуг, рублей</w:t>
            </w:r>
          </w:p>
        </w:tc>
        <w:tc>
          <w:tcPr>
            <w:tcW w:w="29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rPr>
          <w:trHeight w:val="696"/>
        </w:trPr>
        <w:tc>
          <w:tcPr>
            <w:tcW w:w="2978" w:type="dxa"/>
            <w:shd w:val="clear" w:color="auto" w:fill="auto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Прибыль (убыток) до налогообложения, рублей</w:t>
            </w:r>
          </w:p>
        </w:tc>
        <w:tc>
          <w:tcPr>
            <w:tcW w:w="29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rPr>
          <w:trHeight w:val="716"/>
        </w:trPr>
        <w:tc>
          <w:tcPr>
            <w:tcW w:w="2978" w:type="dxa"/>
            <w:shd w:val="clear" w:color="auto" w:fill="auto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Чистая прибыль (убыток), рублей</w:t>
            </w:r>
          </w:p>
        </w:tc>
        <w:tc>
          <w:tcPr>
            <w:tcW w:w="29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13. Информация о сохраняемых и вновь создаваемых рабочих местах: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976"/>
        <w:gridCol w:w="1276"/>
        <w:gridCol w:w="1276"/>
        <w:gridCol w:w="1417"/>
      </w:tblGrid>
      <w:tr w:rsidR="004302DD" w:rsidRPr="004302DD" w:rsidTr="00A2565A">
        <w:tc>
          <w:tcPr>
            <w:tcW w:w="2978" w:type="dxa"/>
            <w:vMerge w:val="restart"/>
            <w:shd w:val="clear" w:color="auto" w:fill="auto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Значение показателя</w:t>
            </w:r>
          </w:p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за последний</w:t>
            </w:r>
          </w:p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отчетный год (последний отчетный период для вновь зарегистрированных)</w:t>
            </w:r>
          </w:p>
        </w:tc>
        <w:tc>
          <w:tcPr>
            <w:tcW w:w="3969" w:type="dxa"/>
            <w:gridSpan w:val="3"/>
            <w:vAlign w:val="center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План</w:t>
            </w:r>
            <w:r w:rsidRPr="004302DD">
              <w:rPr>
                <w:rStyle w:val="af7"/>
                <w:rFonts w:cs="Times New Roman"/>
                <w:sz w:val="28"/>
                <w:szCs w:val="28"/>
              </w:rPr>
              <w:footnoteReference w:customMarkFollows="1" w:id="3"/>
              <w:t>*</w:t>
            </w:r>
          </w:p>
        </w:tc>
      </w:tr>
      <w:tr w:rsidR="00FB71B6" w:rsidRPr="004302DD" w:rsidTr="00A2565A">
        <w:tc>
          <w:tcPr>
            <w:tcW w:w="2978" w:type="dxa"/>
            <w:vMerge/>
            <w:shd w:val="clear" w:color="auto" w:fill="auto"/>
            <w:vAlign w:val="center"/>
          </w:tcPr>
          <w:p w:rsidR="00FB71B6" w:rsidRPr="004302DD" w:rsidRDefault="00FB71B6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FB71B6" w:rsidRPr="004302DD" w:rsidRDefault="00FB71B6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71B6" w:rsidRPr="004302DD" w:rsidRDefault="00FB71B6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 xml:space="preserve"> __</w:t>
            </w:r>
            <w:r w:rsidRPr="004302DD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FB71B6" w:rsidRPr="004302DD" w:rsidRDefault="00FB71B6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20__</w:t>
            </w:r>
            <w:r w:rsidRPr="004302DD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B71B6" w:rsidRPr="004302DD" w:rsidRDefault="00FB71B6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20__ год</w:t>
            </w:r>
          </w:p>
        </w:tc>
      </w:tr>
      <w:tr w:rsidR="004302DD" w:rsidRPr="004302DD" w:rsidTr="00A2565A">
        <w:trPr>
          <w:trHeight w:val="1092"/>
        </w:trPr>
        <w:tc>
          <w:tcPr>
            <w:tcW w:w="2978" w:type="dxa"/>
            <w:shd w:val="clear" w:color="auto" w:fill="auto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Количество сохраняемых рабочих мест, человек</w:t>
            </w:r>
          </w:p>
        </w:tc>
        <w:tc>
          <w:tcPr>
            <w:tcW w:w="29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2DD" w:rsidRPr="004302DD" w:rsidTr="00A2565A">
        <w:trPr>
          <w:trHeight w:val="1081"/>
        </w:trPr>
        <w:tc>
          <w:tcPr>
            <w:tcW w:w="2978" w:type="dxa"/>
            <w:shd w:val="clear" w:color="auto" w:fill="auto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4302DD">
              <w:rPr>
                <w:rFonts w:cs="Times New Roman"/>
                <w:sz w:val="28"/>
                <w:szCs w:val="28"/>
              </w:rPr>
              <w:t>Количество вновь создаваемых рабочих мест, человек</w:t>
            </w:r>
          </w:p>
        </w:tc>
        <w:tc>
          <w:tcPr>
            <w:tcW w:w="29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02DD" w:rsidRPr="004302DD" w:rsidRDefault="004302DD" w:rsidP="00A25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02DD">
        <w:rPr>
          <w:rFonts w:cs="Times New Roman"/>
          <w:sz w:val="28"/>
          <w:szCs w:val="28"/>
        </w:rPr>
        <w:t>14. Приложения: в приложение включаются документы, подтверждающие и разъясняющие сведения, представленные в бизнес-плане (при необходимости).</w:t>
      </w: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302DD" w:rsidRPr="004302DD" w:rsidRDefault="004302DD" w:rsidP="004302DD">
      <w:pPr>
        <w:jc w:val="both"/>
        <w:rPr>
          <w:rFonts w:cs="Times New Roman"/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Pr="00E10CFE" w:rsidRDefault="00FB71B6" w:rsidP="00874ED5">
      <w:pPr>
        <w:ind w:left="6096"/>
        <w:jc w:val="right"/>
        <w:rPr>
          <w:sz w:val="28"/>
          <w:szCs w:val="30"/>
        </w:rPr>
      </w:pPr>
      <w:r w:rsidRPr="00A064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FB71B6" w:rsidRPr="00FB71B6" w:rsidRDefault="00FB71B6" w:rsidP="00FB71B6">
      <w:pPr>
        <w:pStyle w:val="8"/>
        <w:rPr>
          <w:b w:val="0"/>
        </w:rPr>
      </w:pPr>
    </w:p>
    <w:p w:rsidR="00FB71B6" w:rsidRPr="00FB71B6" w:rsidRDefault="00FB71B6" w:rsidP="00FB71B6">
      <w:pPr>
        <w:pStyle w:val="8"/>
        <w:rPr>
          <w:b w:val="0"/>
          <w:sz w:val="24"/>
          <w:szCs w:val="24"/>
        </w:rPr>
      </w:pPr>
      <w:r w:rsidRPr="00FB71B6">
        <w:rPr>
          <w:b w:val="0"/>
          <w:sz w:val="24"/>
          <w:szCs w:val="24"/>
        </w:rPr>
        <w:t>ЗАЯВЛЕНИЕ</w:t>
      </w:r>
    </w:p>
    <w:p w:rsidR="00FB71B6" w:rsidRPr="00FB71B6" w:rsidRDefault="00FB71B6" w:rsidP="00FB71B6">
      <w:pPr>
        <w:pStyle w:val="8"/>
        <w:rPr>
          <w:b w:val="0"/>
          <w:sz w:val="24"/>
          <w:szCs w:val="24"/>
        </w:rPr>
      </w:pPr>
      <w:r w:rsidRPr="00FB71B6">
        <w:rPr>
          <w:b w:val="0"/>
          <w:sz w:val="24"/>
          <w:szCs w:val="24"/>
        </w:rPr>
        <w:t>на получение финансовой поддержки</w:t>
      </w:r>
    </w:p>
    <w:p w:rsidR="00FB71B6" w:rsidRPr="000F3060" w:rsidRDefault="00FB71B6" w:rsidP="00FB71B6">
      <w:pPr>
        <w:jc w:val="center"/>
      </w:pPr>
    </w:p>
    <w:p w:rsidR="00FB71B6" w:rsidRPr="000F3060" w:rsidRDefault="00FB71B6" w:rsidP="00FB71B6">
      <w:pPr>
        <w:spacing w:line="360" w:lineRule="auto"/>
        <w:ind w:firstLine="567"/>
        <w:jc w:val="both"/>
        <w:rPr>
          <w:snapToGrid w:val="0"/>
        </w:rPr>
      </w:pPr>
      <w:r w:rsidRPr="000F3060">
        <w:rPr>
          <w:snapToGrid w:val="0"/>
        </w:rPr>
        <w:t>Прошу предоставить финансовую поддержку в виде:</w:t>
      </w:r>
    </w:p>
    <w:p w:rsidR="00FB71B6" w:rsidRPr="00586FA2" w:rsidRDefault="004A389E" w:rsidP="00FB71B6">
      <w:pPr>
        <w:jc w:val="both"/>
      </w:pPr>
      <w:r w:rsidRPr="004A389E">
        <w:rPr>
          <w:b/>
          <w:noProof/>
          <w:lang w:eastAsia="ru-RU"/>
        </w:rPr>
        <w:pict>
          <v:rect id="Прямоугольник 8" o:spid="_x0000_s1026" style="position:absolute;left:0;text-align:left;margin-left:-18pt;margin-top:2.8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"/>
        </w:pict>
      </w:r>
      <w:r w:rsidR="00FB71B6" w:rsidRPr="00586FA2">
        <w:t>Грант</w:t>
      </w:r>
      <w:r w:rsidR="00FB71B6">
        <w:t>а</w:t>
      </w:r>
      <w:r w:rsidR="00FB71B6" w:rsidRPr="00586FA2">
        <w:t xml:space="preserve"> (субсиди</w:t>
      </w:r>
      <w:r w:rsidR="00FB71B6">
        <w:t>и</w:t>
      </w:r>
      <w:r w:rsidR="00FB71B6" w:rsidRPr="00586FA2">
        <w:t>) начинающим субъектам малого и среднего предпринимательства на уплату первого (первоначального, авансового) взноса при заключении договора лизинга (сублизинга) оборудования</w:t>
      </w:r>
      <w:r w:rsidR="00FB71B6">
        <w:t>*</w:t>
      </w:r>
      <w:r w:rsidR="00FB71B6" w:rsidRPr="00586FA2">
        <w:t>;</w:t>
      </w:r>
    </w:p>
    <w:p w:rsidR="00FB71B6" w:rsidRDefault="004A389E" w:rsidP="00FB71B6">
      <w:r>
        <w:rPr>
          <w:noProof/>
          <w:lang w:eastAsia="ru-RU"/>
        </w:rPr>
        <w:pict>
          <v:rect id="Прямоугольник 7" o:spid="_x0000_s1033" style="position:absolute;margin-left:-18pt;margin-top:.5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"/>
        </w:pict>
      </w:r>
      <w:r w:rsidR="00FB71B6" w:rsidRPr="00586FA2">
        <w:t>Грант</w:t>
      </w:r>
      <w:r w:rsidR="00FB71B6">
        <w:t>а</w:t>
      </w:r>
      <w:r w:rsidR="00FB71B6" w:rsidRPr="00586FA2">
        <w:t xml:space="preserve"> (субсиди</w:t>
      </w:r>
      <w:r w:rsidR="00FB71B6">
        <w:t>и</w:t>
      </w:r>
      <w:r w:rsidR="00FB71B6" w:rsidRPr="00586FA2">
        <w:t>) начинающим субъектам молодежного предпринимательства (студентам и выпускникам образовательных учреждений профессионального образования)</w:t>
      </w:r>
      <w:r w:rsidR="00FB71B6">
        <w:t>**</w:t>
      </w:r>
      <w:r w:rsidR="00FB71B6" w:rsidRPr="00586FA2">
        <w:t>;</w:t>
      </w:r>
    </w:p>
    <w:p w:rsidR="00FB71B6" w:rsidRPr="00586FA2" w:rsidRDefault="004A389E" w:rsidP="00FB71B6">
      <w:r>
        <w:rPr>
          <w:noProof/>
          <w:lang w:eastAsia="ru-RU"/>
        </w:rPr>
        <w:pict>
          <v:rect id="Прямоугольник 6" o:spid="_x0000_s1032" style="position:absolute;margin-left:-18pt;margin-top:.5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F3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"/>
        </w:pict>
      </w:r>
      <w:r w:rsidR="00FB71B6">
        <w:t>С</w:t>
      </w:r>
      <w:r w:rsidR="00FB71B6" w:rsidRPr="00586FA2">
        <w:t>убсиди</w:t>
      </w:r>
      <w:r w:rsidR="00FB71B6">
        <w:t>и</w:t>
      </w:r>
      <w:r w:rsidR="00FB71B6" w:rsidRPr="00586FA2">
        <w:t xml:space="preserve"> субъектам </w:t>
      </w:r>
      <w:r w:rsidR="00FB71B6">
        <w:t xml:space="preserve">малого и среднего </w:t>
      </w:r>
      <w:r w:rsidR="00FB71B6" w:rsidRPr="00586FA2">
        <w:t>предпринимате</w:t>
      </w:r>
      <w:r w:rsidR="00FB71B6">
        <w:t>льства на организацию групп дневного времяпровождения детей дошкольного возраста</w:t>
      </w:r>
      <w:r w:rsidR="00FB71B6" w:rsidRPr="00586FA2">
        <w:t>;</w:t>
      </w:r>
    </w:p>
    <w:p w:rsidR="00FB71B6" w:rsidRPr="00A36BCF" w:rsidRDefault="004A389E" w:rsidP="00FB71B6">
      <w:pPr>
        <w:jc w:val="both"/>
      </w:pPr>
      <w:r>
        <w:rPr>
          <w:noProof/>
          <w:lang w:eastAsia="ru-RU"/>
        </w:rPr>
        <w:pict>
          <v:rect id="Прямоугольник 5" o:spid="_x0000_s1031" style="position:absolute;left:0;text-align:left;margin-left:-18pt;margin-top:1.1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"/>
        </w:pict>
      </w:r>
      <w:r w:rsidR="00FB71B6" w:rsidRPr="00A36BCF">
        <w:t>Субсидирования части лизинговых платежей;</w:t>
      </w:r>
    </w:p>
    <w:p w:rsidR="00FB71B6" w:rsidRPr="001D7312" w:rsidRDefault="004A389E" w:rsidP="00FB71B6">
      <w:pPr>
        <w:jc w:val="both"/>
      </w:pPr>
      <w:r>
        <w:rPr>
          <w:noProof/>
          <w:lang w:eastAsia="ru-RU"/>
        </w:rPr>
        <w:pict>
          <v:rect id="Прямоугольник 4" o:spid="_x0000_s1030" style="position:absolute;left:0;text-align:left;margin-left:-18pt;margin-top:1.1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"/>
        </w:pict>
      </w:r>
      <w:r w:rsidR="00FB71B6" w:rsidRPr="00A36BCF">
        <w:t>Субсидирование части затрат субъектов малого и среднего предпринимательства, связанных с участием в выставочно-ярмарочных мероприятиях за рубежом;</w:t>
      </w:r>
    </w:p>
    <w:p w:rsidR="00FB71B6" w:rsidRPr="001D7312" w:rsidRDefault="004A389E" w:rsidP="00FB71B6">
      <w:pPr>
        <w:jc w:val="both"/>
      </w:pPr>
      <w:r>
        <w:rPr>
          <w:noProof/>
          <w:lang w:eastAsia="ru-RU"/>
        </w:rPr>
        <w:pict>
          <v:rect id="Прямоугольник 3" o:spid="_x0000_s1029" style="position:absolute;left:0;text-align:left;margin-left:-18pt;margin-top:1.6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"/>
        </w:pict>
      </w:r>
      <w:r w:rsidR="00FB71B6" w:rsidRPr="001D7312">
        <w:t>Субсидирования части затрат субъектов малого и среднего предпринимательства, связанных с реализацией программ энергосбережения и присоединением к объектам электросетевого хозяйства (до 500 кВт);</w:t>
      </w:r>
    </w:p>
    <w:p w:rsidR="00FB71B6" w:rsidRPr="00A36BCF" w:rsidRDefault="004A389E" w:rsidP="00FB71B6">
      <w:pPr>
        <w:jc w:val="both"/>
      </w:pPr>
      <w:r>
        <w:rPr>
          <w:noProof/>
          <w:lang w:eastAsia="ru-RU"/>
        </w:rPr>
        <w:pict>
          <v:rect id="Прямоугольник 2" o:spid="_x0000_s1028" style="position:absolute;left:0;text-align:left;margin-left:-18pt;margin-top:2.4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"/>
        </w:pict>
      </w:r>
      <w:r w:rsidR="00FB71B6" w:rsidRPr="00A36BCF">
        <w:t xml:space="preserve">Субсидирования части ранее понесенных затрат субъектов малого и среднего предпринимательства, связанных с оплатой образовательных услуг (подготовка, переподготовка, повышение квалификации рабочих кадров); </w:t>
      </w:r>
    </w:p>
    <w:p w:rsidR="00FB71B6" w:rsidRDefault="004A389E" w:rsidP="00FB71B6">
      <w:pPr>
        <w:jc w:val="both"/>
      </w:pPr>
      <w:r>
        <w:rPr>
          <w:noProof/>
          <w:lang w:eastAsia="ru-RU"/>
        </w:rPr>
        <w:pict>
          <v:rect id="Прямоугольник 1" o:spid="_x0000_s1027" style="position:absolute;left:0;text-align:left;margin-left:-18pt;margin-top:.2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"/>
        </w:pict>
      </w:r>
      <w:r w:rsidR="00FB71B6" w:rsidRPr="00A36BCF">
        <w:t>Субсидирования части затрат субъектов малого и среднего предпринимательства связанных с оплатой услуг по выполнению обязательных требований законодательства Российской Федерации и (или) законодательства страны-импортера, являющихся необходимыми для экспорта товаров (работ, услуг), в том числе работ по сертификации, регистрации или другим формам подтверждения соответствия</w:t>
      </w:r>
    </w:p>
    <w:p w:rsidR="00FB71B6" w:rsidRDefault="00FB71B6" w:rsidP="00FB71B6">
      <w:pPr>
        <w:jc w:val="both"/>
      </w:pPr>
    </w:p>
    <w:p w:rsidR="00FB71B6" w:rsidRPr="00FB71B6" w:rsidRDefault="00FB71B6" w:rsidP="00FB71B6">
      <w:pPr>
        <w:pStyle w:val="4"/>
        <w:jc w:val="both"/>
        <w:rPr>
          <w:i w:val="0"/>
          <w:color w:val="000000" w:themeColor="text1"/>
          <w:sz w:val="20"/>
        </w:rPr>
      </w:pPr>
      <w:r w:rsidRPr="00FB71B6">
        <w:rPr>
          <w:i w:val="0"/>
          <w:color w:val="000000" w:themeColor="text1"/>
          <w:sz w:val="20"/>
        </w:rPr>
        <w:t xml:space="preserve">* </w:t>
      </w:r>
      <w:r w:rsidRPr="00FB71B6">
        <w:rPr>
          <w:b w:val="0"/>
          <w:i w:val="0"/>
          <w:color w:val="000000" w:themeColor="text1"/>
          <w:sz w:val="20"/>
        </w:rPr>
        <w:t>(субъекты малого и среднего предпринимательства, претендующие на указанные виды финансовой поддержки заполняют таблицы экономических показателей № 1, № 2).</w:t>
      </w:r>
    </w:p>
    <w:p w:rsidR="00FB71B6" w:rsidRPr="00FB71B6" w:rsidRDefault="00FB71B6" w:rsidP="00FB71B6">
      <w:pPr>
        <w:rPr>
          <w:color w:val="000000" w:themeColor="text1"/>
        </w:rPr>
      </w:pPr>
    </w:p>
    <w:p w:rsidR="00FB71B6" w:rsidRPr="00FB71B6" w:rsidRDefault="00FB71B6" w:rsidP="00FB71B6">
      <w:pPr>
        <w:pStyle w:val="4"/>
        <w:rPr>
          <w:color w:val="000000" w:themeColor="text1"/>
          <w:sz w:val="20"/>
        </w:rPr>
      </w:pPr>
      <w:r w:rsidRPr="00FB71B6">
        <w:rPr>
          <w:color w:val="000000" w:themeColor="text1"/>
          <w:sz w:val="20"/>
        </w:rPr>
        <w:t xml:space="preserve">Сведения о субъекте малого или среднего предпринимательства, организации, образующей инфраструктуру поддержки субъектов малого и среднего предпринимательства </w:t>
      </w:r>
    </w:p>
    <w:p w:rsidR="00FB71B6" w:rsidRPr="00FB71B6" w:rsidRDefault="00FB71B6" w:rsidP="00FB71B6">
      <w:pPr>
        <w:pStyle w:val="4"/>
        <w:rPr>
          <w:b w:val="0"/>
          <w:color w:val="000000" w:themeColor="text1"/>
          <w:sz w:val="20"/>
        </w:rPr>
      </w:pPr>
    </w:p>
    <w:p w:rsidR="00FB71B6" w:rsidRDefault="00FB71B6" w:rsidP="00FB71B6">
      <w:pPr>
        <w:contextualSpacing/>
        <w:jc w:val="both"/>
      </w:pPr>
      <w:r w:rsidRPr="00CF640B">
        <w:t>Наименование субъекта малого или среднего предпринимательства, организации, образующей инфраструктуру поддержки субъектов малого и среднего предпринимательства (далее - организация инфраструктуры), ф.и.о. индивидуального предпринимателя ___________________________________________________________</w:t>
      </w:r>
      <w:r>
        <w:t xml:space="preserve">_________________________                        </w:t>
      </w:r>
    </w:p>
    <w:p w:rsidR="00FB71B6" w:rsidRPr="00D27525" w:rsidRDefault="00FB71B6" w:rsidP="00FB71B6">
      <w:pPr>
        <w:contextualSpacing/>
        <w:jc w:val="both"/>
      </w:pPr>
      <w:r w:rsidRPr="00586FA2">
        <w:t xml:space="preserve">(полное </w:t>
      </w:r>
      <w:r w:rsidRPr="00D27525">
        <w:t>наименование с указанием организационно-правовой формы)</w:t>
      </w:r>
    </w:p>
    <w:p w:rsidR="00FB71B6" w:rsidRPr="00586FA2" w:rsidRDefault="00FB71B6" w:rsidP="00FB71B6">
      <w:pPr>
        <w:tabs>
          <w:tab w:val="left" w:pos="10620"/>
        </w:tabs>
        <w:contextualSpacing/>
        <w:jc w:val="both"/>
      </w:pPr>
      <w:r w:rsidRPr="00586FA2">
        <w:t>_____________________________________________________________________________________</w:t>
      </w:r>
    </w:p>
    <w:p w:rsidR="00FB71B6" w:rsidRDefault="00FB71B6" w:rsidP="00FB71B6">
      <w:pPr>
        <w:keepNext/>
        <w:spacing w:before="120"/>
        <w:contextualSpacing/>
        <w:outlineLvl w:val="0"/>
      </w:pPr>
      <w:r w:rsidRPr="00D27525">
        <w:t>ОГРН_____________________________________________</w:t>
      </w:r>
      <w:r>
        <w:t>__________________________________</w:t>
      </w:r>
    </w:p>
    <w:p w:rsidR="00FB71B6" w:rsidRPr="00D27525" w:rsidRDefault="00FB71B6" w:rsidP="00FB71B6">
      <w:pPr>
        <w:keepNext/>
        <w:spacing w:before="120"/>
        <w:contextualSpacing/>
        <w:outlineLvl w:val="0"/>
      </w:pPr>
      <w:r w:rsidRPr="00D27525">
        <w:t>ИНН ________________________</w:t>
      </w:r>
      <w:r>
        <w:t>____________________________</w:t>
      </w:r>
      <w:r w:rsidRPr="00D27525">
        <w:t>____________________________</w:t>
      </w:r>
    </w:p>
    <w:p w:rsidR="00FB71B6" w:rsidRPr="00D27525" w:rsidRDefault="00FB71B6" w:rsidP="00FB71B6">
      <w:pPr>
        <w:keepNext/>
        <w:spacing w:before="120"/>
        <w:contextualSpacing/>
        <w:outlineLvl w:val="0"/>
      </w:pPr>
      <w:r w:rsidRPr="00D27525">
        <w:t>Дата регистрации _____________________________________________________________________________________</w:t>
      </w:r>
    </w:p>
    <w:p w:rsidR="00FB71B6" w:rsidRPr="00D27525" w:rsidRDefault="00FB71B6" w:rsidP="00FB71B6">
      <w:pPr>
        <w:pStyle w:val="2"/>
        <w:spacing w:before="120" w:line="240" w:lineRule="auto"/>
        <w:contextualSpacing/>
        <w:rPr>
          <w:b/>
          <w:sz w:val="20"/>
        </w:rPr>
      </w:pPr>
      <w:r w:rsidRPr="00D27525">
        <w:rPr>
          <w:b/>
          <w:sz w:val="20"/>
        </w:rPr>
        <w:t>Применяемый режим налогообложения _______________________________________________________________________</w:t>
      </w:r>
      <w:r>
        <w:rPr>
          <w:b/>
          <w:sz w:val="20"/>
        </w:rPr>
        <w:t>____________________</w:t>
      </w:r>
      <w:r w:rsidRPr="00D27525">
        <w:rPr>
          <w:b/>
          <w:sz w:val="20"/>
        </w:rPr>
        <w:t>__</w:t>
      </w:r>
    </w:p>
    <w:p w:rsidR="00FB71B6" w:rsidRPr="00D27525" w:rsidRDefault="00FB71B6" w:rsidP="00FB71B6">
      <w:pPr>
        <w:pStyle w:val="2"/>
        <w:spacing w:before="120" w:line="240" w:lineRule="auto"/>
        <w:contextualSpacing/>
        <w:jc w:val="both"/>
        <w:rPr>
          <w:b/>
          <w:sz w:val="20"/>
        </w:rPr>
      </w:pPr>
      <w:r w:rsidRPr="00D27525">
        <w:rPr>
          <w:b/>
          <w:sz w:val="20"/>
        </w:rPr>
        <w:t>Банковские реквизиты, необходимые для перечисления субсидии:</w:t>
      </w:r>
      <w:r>
        <w:rPr>
          <w:b/>
          <w:sz w:val="20"/>
        </w:rPr>
        <w:t>____________________</w:t>
      </w:r>
      <w:r w:rsidRPr="00D27525">
        <w:rPr>
          <w:b/>
          <w:sz w:val="20"/>
        </w:rPr>
        <w:t>____________________________________________________________</w:t>
      </w:r>
    </w:p>
    <w:p w:rsidR="00FB71B6" w:rsidRPr="00D27525" w:rsidRDefault="00FB71B6" w:rsidP="00FB71B6">
      <w:pPr>
        <w:pStyle w:val="2"/>
        <w:spacing w:before="120" w:line="240" w:lineRule="auto"/>
        <w:contextualSpacing/>
        <w:jc w:val="both"/>
        <w:rPr>
          <w:b/>
          <w:sz w:val="20"/>
        </w:rPr>
      </w:pPr>
      <w:r w:rsidRPr="00D27525">
        <w:rPr>
          <w:b/>
          <w:sz w:val="20"/>
        </w:rPr>
        <w:t>_______________________________________________________________________________</w:t>
      </w:r>
      <w:r>
        <w:rPr>
          <w:b/>
          <w:sz w:val="20"/>
        </w:rPr>
        <w:t>____________</w:t>
      </w:r>
    </w:p>
    <w:p w:rsidR="00FB71B6" w:rsidRPr="00D27525" w:rsidRDefault="00FB71B6" w:rsidP="00FB71B6">
      <w:pPr>
        <w:keepNext/>
        <w:spacing w:before="120"/>
        <w:contextualSpacing/>
        <w:outlineLvl w:val="0"/>
      </w:pPr>
      <w:r w:rsidRPr="00D27525">
        <w:lastRenderedPageBreak/>
        <w:t>Юридический адрес________________________________________________________________________________</w:t>
      </w:r>
    </w:p>
    <w:p w:rsidR="00FB71B6" w:rsidRPr="00D27525" w:rsidRDefault="00FB71B6" w:rsidP="00FB71B6">
      <w:pPr>
        <w:pStyle w:val="5"/>
        <w:spacing w:before="120"/>
        <w:rPr>
          <w:sz w:val="20"/>
        </w:rPr>
      </w:pPr>
      <w:r w:rsidRPr="00FB71B6">
        <w:rPr>
          <w:color w:val="000000" w:themeColor="text1"/>
          <w:sz w:val="20"/>
        </w:rPr>
        <w:t>Почтовый адрес (место нахождения</w:t>
      </w:r>
      <w:r w:rsidRPr="00D27525">
        <w:rPr>
          <w:sz w:val="20"/>
        </w:rPr>
        <w:t>)__________________________________________________</w:t>
      </w:r>
      <w:r>
        <w:rPr>
          <w:sz w:val="20"/>
        </w:rPr>
        <w:t>____</w:t>
      </w:r>
      <w:r w:rsidRPr="00D27525">
        <w:rPr>
          <w:sz w:val="20"/>
        </w:rPr>
        <w:t>__________________________</w:t>
      </w:r>
    </w:p>
    <w:p w:rsidR="00FB71B6" w:rsidRDefault="00FB71B6" w:rsidP="00FB71B6">
      <w:pPr>
        <w:spacing w:before="120"/>
      </w:pPr>
      <w:r w:rsidRPr="00D27525">
        <w:t>Контактный телефон ____________________________________ Факс _______</w:t>
      </w:r>
      <w:r>
        <w:t>______</w:t>
      </w:r>
      <w:r w:rsidRPr="00D27525">
        <w:t xml:space="preserve">___________ </w:t>
      </w:r>
    </w:p>
    <w:p w:rsidR="00FB71B6" w:rsidRPr="00D27525" w:rsidRDefault="00FB71B6" w:rsidP="00FB71B6">
      <w:pPr>
        <w:spacing w:before="120"/>
      </w:pPr>
      <w:r w:rsidRPr="00D27525">
        <w:rPr>
          <w:lang w:val="en-US"/>
        </w:rPr>
        <w:t>E</w:t>
      </w:r>
      <w:r w:rsidRPr="00D27525">
        <w:t>-</w:t>
      </w:r>
      <w:r w:rsidRPr="00D27525">
        <w:rPr>
          <w:lang w:val="en-US"/>
        </w:rPr>
        <w:t>mail</w:t>
      </w:r>
      <w:r w:rsidRPr="00D27525">
        <w:t xml:space="preserve"> ______________</w:t>
      </w:r>
      <w:r>
        <w:t>________________________________________________________</w:t>
      </w:r>
      <w:r w:rsidRPr="00D27525">
        <w:t>_________</w:t>
      </w:r>
    </w:p>
    <w:p w:rsidR="00FB71B6" w:rsidRPr="00586FA2" w:rsidRDefault="00FB71B6" w:rsidP="00FB71B6">
      <w:pPr>
        <w:spacing w:before="120" w:after="120"/>
        <w:jc w:val="both"/>
      </w:pPr>
      <w:r w:rsidRPr="00D27525">
        <w:t>Учредитель(-и) (ФИО</w:t>
      </w:r>
      <w:r>
        <w:t xml:space="preserve"> либо</w:t>
      </w:r>
      <w:r w:rsidRPr="00D27525">
        <w:t xml:space="preserve"> наименование юридического лица с указанием доли в уставном капитале)_________________________________________________________________________________________________________________________________________________________________</w:t>
      </w:r>
    </w:p>
    <w:p w:rsidR="00FB71B6" w:rsidRPr="00586FA2" w:rsidRDefault="00FB71B6" w:rsidP="00FB71B6">
      <w:pPr>
        <w:spacing w:before="120" w:after="120"/>
        <w:jc w:val="both"/>
      </w:pPr>
      <w:r w:rsidRPr="00586FA2">
        <w:t>Руководитель организации (ФИО, телефон)____________________________________</w:t>
      </w:r>
      <w:r>
        <w:t>__________</w:t>
      </w:r>
    </w:p>
    <w:p w:rsidR="00FB71B6" w:rsidRPr="00586FA2" w:rsidRDefault="00FB71B6" w:rsidP="00FB71B6">
      <w:pPr>
        <w:spacing w:before="120"/>
      </w:pPr>
      <w:r w:rsidRPr="00586FA2">
        <w:t>Главный бухгалтер (ФИО, телефон)____________________________________________________________________________</w:t>
      </w:r>
    </w:p>
    <w:p w:rsidR="00FB71B6" w:rsidRPr="00586FA2" w:rsidRDefault="00FB71B6" w:rsidP="00FB71B6">
      <w:pPr>
        <w:spacing w:before="120"/>
      </w:pPr>
      <w:r w:rsidRPr="00586FA2">
        <w:t>_____________________________________________________________________________________</w:t>
      </w:r>
    </w:p>
    <w:p w:rsidR="00FB71B6" w:rsidRPr="00586FA2" w:rsidRDefault="00FB71B6" w:rsidP="00FB71B6">
      <w:pPr>
        <w:spacing w:before="120"/>
      </w:pPr>
      <w:r w:rsidRPr="00586FA2">
        <w:t>Основной вид экономической деятельности (с указанием кода по ОКВЭД): _____________________________________________________________________________________</w:t>
      </w:r>
      <w:r>
        <w:t>_____________________________________________________________________________________</w:t>
      </w:r>
    </w:p>
    <w:p w:rsidR="00FB71B6" w:rsidRPr="00586FA2" w:rsidRDefault="00FB71B6" w:rsidP="00FB71B6">
      <w:pPr>
        <w:spacing w:before="120"/>
        <w:jc w:val="both"/>
      </w:pPr>
      <w:r w:rsidRPr="00DA7BC3">
        <w:t xml:space="preserve">Осуществляемый вид экономической </w:t>
      </w:r>
      <w:r>
        <w:t xml:space="preserve">деятельности, </w:t>
      </w:r>
      <w:r w:rsidRPr="00DA7BC3">
        <w:t>на р</w:t>
      </w:r>
      <w:r>
        <w:t xml:space="preserve">азвитие которого </w:t>
      </w:r>
      <w:r w:rsidRPr="00DA7BC3">
        <w:t>запрашивается субсидия (с указанием кода по ОКВЭД):</w:t>
      </w:r>
    </w:p>
    <w:p w:rsidR="00FB71B6" w:rsidRDefault="00FB71B6" w:rsidP="00FB71B6">
      <w:pPr>
        <w:spacing w:before="120"/>
      </w:pPr>
      <w:r w:rsidRPr="00586FA2">
        <w:t xml:space="preserve">_____________________________________________________________________________________ </w:t>
      </w:r>
    </w:p>
    <w:p w:rsidR="007C1998" w:rsidRDefault="007C1998" w:rsidP="00FB71B6">
      <w:pPr>
        <w:spacing w:before="120"/>
      </w:pPr>
      <w:r>
        <w:t>Сумма запрашиваемой финансовой поддержки____________________________________________</w:t>
      </w:r>
    </w:p>
    <w:p w:rsidR="007C1998" w:rsidRPr="00586FA2" w:rsidRDefault="007C1998" w:rsidP="00FB71B6">
      <w:pPr>
        <w:spacing w:before="120"/>
      </w:pPr>
    </w:p>
    <w:p w:rsidR="00FB71B6" w:rsidRPr="00586FA2" w:rsidRDefault="00FB71B6" w:rsidP="00FB71B6">
      <w:pPr>
        <w:spacing w:before="120"/>
      </w:pPr>
      <w:r>
        <w:t xml:space="preserve">Таблица № 1 </w:t>
      </w:r>
      <w:r w:rsidRPr="00586FA2">
        <w:t>Экономические показатели:</w:t>
      </w:r>
    </w:p>
    <w:tbl>
      <w:tblPr>
        <w:tblW w:w="949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040"/>
        <w:gridCol w:w="1620"/>
        <w:gridCol w:w="1420"/>
        <w:gridCol w:w="1418"/>
      </w:tblGrid>
      <w:tr w:rsidR="00FB71B6" w:rsidRPr="00586FA2" w:rsidTr="00FB71B6">
        <w:trPr>
          <w:trHeight w:val="811"/>
        </w:trPr>
        <w:tc>
          <w:tcPr>
            <w:tcW w:w="5040" w:type="dxa"/>
            <w:vMerge w:val="restart"/>
            <w:vAlign w:val="center"/>
          </w:tcPr>
          <w:p w:rsidR="00FB71B6" w:rsidRPr="00586FA2" w:rsidRDefault="00FB71B6" w:rsidP="00A2565A">
            <w:pPr>
              <w:jc w:val="center"/>
            </w:pPr>
          </w:p>
          <w:p w:rsidR="00FB71B6" w:rsidRPr="00586FA2" w:rsidRDefault="00FB71B6" w:rsidP="00A2565A">
            <w:pPr>
              <w:jc w:val="center"/>
            </w:pPr>
            <w:r w:rsidRPr="00586FA2"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FB71B6" w:rsidRPr="00586FA2" w:rsidRDefault="00FB71B6" w:rsidP="00A2565A">
            <w:pPr>
              <w:jc w:val="center"/>
            </w:pPr>
          </w:p>
          <w:p w:rsidR="00FB71B6" w:rsidRPr="00586FA2" w:rsidRDefault="00FB71B6" w:rsidP="00A2565A">
            <w:pPr>
              <w:jc w:val="center"/>
            </w:pPr>
            <w:r w:rsidRPr="00586FA2">
              <w:t>Единица измерения</w:t>
            </w:r>
          </w:p>
        </w:tc>
        <w:tc>
          <w:tcPr>
            <w:tcW w:w="2838" w:type="dxa"/>
            <w:gridSpan w:val="2"/>
          </w:tcPr>
          <w:p w:rsidR="00FB71B6" w:rsidRPr="00586FA2" w:rsidRDefault="00FB71B6" w:rsidP="00A2565A">
            <w:pPr>
              <w:jc w:val="center"/>
            </w:pPr>
            <w:r w:rsidRPr="00586FA2">
              <w:t>Значение показателя за</w:t>
            </w:r>
          </w:p>
          <w:p w:rsidR="00FB71B6" w:rsidRPr="00586FA2" w:rsidRDefault="00FB71B6" w:rsidP="00A2565A">
            <w:pPr>
              <w:jc w:val="center"/>
            </w:pPr>
            <w:r w:rsidRPr="00586FA2">
              <w:t>два предшествующих года</w:t>
            </w:r>
          </w:p>
          <w:p w:rsidR="00FB71B6" w:rsidRPr="00586FA2" w:rsidRDefault="00FB71B6" w:rsidP="00A2565A">
            <w:pPr>
              <w:jc w:val="center"/>
            </w:pPr>
            <w:r w:rsidRPr="00586FA2">
              <w:t>(последний отчетный период для начинающих предпринимателей)</w:t>
            </w:r>
          </w:p>
        </w:tc>
      </w:tr>
      <w:tr w:rsidR="00FB71B6" w:rsidRPr="00586FA2" w:rsidTr="00FB71B6">
        <w:tc>
          <w:tcPr>
            <w:tcW w:w="5040" w:type="dxa"/>
            <w:vMerge/>
          </w:tcPr>
          <w:p w:rsidR="00FB71B6" w:rsidRPr="00586FA2" w:rsidRDefault="00FB71B6" w:rsidP="00A2565A">
            <w:pPr>
              <w:jc w:val="center"/>
            </w:pPr>
          </w:p>
        </w:tc>
        <w:tc>
          <w:tcPr>
            <w:tcW w:w="1620" w:type="dxa"/>
            <w:vMerge/>
          </w:tcPr>
          <w:p w:rsidR="00FB71B6" w:rsidRPr="00586FA2" w:rsidRDefault="00FB71B6" w:rsidP="00A2565A">
            <w:pPr>
              <w:jc w:val="center"/>
            </w:pPr>
          </w:p>
        </w:tc>
        <w:tc>
          <w:tcPr>
            <w:tcW w:w="1420" w:type="dxa"/>
          </w:tcPr>
          <w:p w:rsidR="00FB71B6" w:rsidRPr="00586FA2" w:rsidRDefault="00FB71B6" w:rsidP="00A2565A">
            <w:pPr>
              <w:spacing w:before="120" w:after="120"/>
              <w:jc w:val="center"/>
            </w:pPr>
            <w:r w:rsidRPr="00586FA2">
              <w:t>20___</w:t>
            </w:r>
          </w:p>
        </w:tc>
        <w:tc>
          <w:tcPr>
            <w:tcW w:w="1418" w:type="dxa"/>
          </w:tcPr>
          <w:p w:rsidR="00FB71B6" w:rsidRPr="00586FA2" w:rsidRDefault="00FB71B6" w:rsidP="00A2565A">
            <w:pPr>
              <w:spacing w:before="120" w:after="120"/>
              <w:jc w:val="center"/>
            </w:pPr>
            <w:r w:rsidRPr="00586FA2">
              <w:t>20___</w:t>
            </w:r>
          </w:p>
        </w:tc>
      </w:tr>
      <w:tr w:rsidR="00FB71B6" w:rsidRPr="00586FA2" w:rsidTr="00FB71B6">
        <w:trPr>
          <w:trHeight w:val="450"/>
        </w:trPr>
        <w:tc>
          <w:tcPr>
            <w:tcW w:w="5040" w:type="dxa"/>
            <w:vAlign w:val="center"/>
          </w:tcPr>
          <w:p w:rsidR="00FB71B6" w:rsidRDefault="00FB71B6" w:rsidP="00A2565A">
            <w:pPr>
              <w:tabs>
                <w:tab w:val="left" w:pos="2977"/>
              </w:tabs>
            </w:pPr>
            <w:r w:rsidRPr="00586FA2">
              <w:t>Выручка от продажи товаров, продукции, работ, услуг (без НДС)</w:t>
            </w:r>
          </w:p>
          <w:p w:rsidR="00FB71B6" w:rsidRPr="00586FA2" w:rsidRDefault="00FB71B6" w:rsidP="00A2565A">
            <w:pPr>
              <w:tabs>
                <w:tab w:val="left" w:pos="2977"/>
              </w:tabs>
            </w:pP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spacing w:before="120"/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375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Балансовая стоимость активов (без НДС) (остаточная стоимость основных средств и нематериальных активов)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spacing w:before="120"/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60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Чистая прибыль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330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Объем производства товаров, работ, услуг (без НДС)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300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Размер уплаченных налогов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345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Дебиторская задолженность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345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Займы и кредиты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195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Кредиторская задолженность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165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Средняя численность работников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  <w:r w:rsidRPr="00586FA2">
              <w:t>человек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  <w:tr w:rsidR="00FB71B6" w:rsidRPr="00586FA2" w:rsidTr="00FB71B6">
        <w:trPr>
          <w:trHeight w:val="165"/>
        </w:trPr>
        <w:tc>
          <w:tcPr>
            <w:tcW w:w="504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</w:pPr>
            <w:r w:rsidRPr="00586FA2">
              <w:t>Годовой фонд оплаты труда</w:t>
            </w:r>
          </w:p>
        </w:tc>
        <w:tc>
          <w:tcPr>
            <w:tcW w:w="1620" w:type="dxa"/>
            <w:vAlign w:val="center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  <w:r w:rsidRPr="00586FA2">
              <w:t>тыс.руб.</w:t>
            </w:r>
          </w:p>
        </w:tc>
        <w:tc>
          <w:tcPr>
            <w:tcW w:w="1420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  <w:tc>
          <w:tcPr>
            <w:tcW w:w="1418" w:type="dxa"/>
          </w:tcPr>
          <w:p w:rsidR="00FB71B6" w:rsidRPr="00586FA2" w:rsidRDefault="00FB71B6" w:rsidP="00A2565A">
            <w:pPr>
              <w:tabs>
                <w:tab w:val="left" w:pos="2977"/>
              </w:tabs>
              <w:jc w:val="center"/>
            </w:pPr>
          </w:p>
        </w:tc>
      </w:tr>
    </w:tbl>
    <w:p w:rsidR="00FB71B6" w:rsidRDefault="00FB71B6" w:rsidP="00FB71B6">
      <w:pPr>
        <w:tabs>
          <w:tab w:val="left" w:pos="2977"/>
        </w:tabs>
        <w:spacing w:before="240"/>
        <w:jc w:val="both"/>
      </w:pPr>
      <w:r>
        <w:t>Таблица № 2 Экономические показатели: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2"/>
        <w:gridCol w:w="1877"/>
        <w:gridCol w:w="1839"/>
      </w:tblGrid>
      <w:tr w:rsidR="00FB71B6" w:rsidRPr="00CA3863" w:rsidTr="00FB71B6">
        <w:trPr>
          <w:trHeight w:val="548"/>
        </w:trPr>
        <w:tc>
          <w:tcPr>
            <w:tcW w:w="3044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  <w:r w:rsidRPr="00CA3863">
              <w:lastRenderedPageBreak/>
              <w:t>Наименование показателя</w:t>
            </w:r>
          </w:p>
        </w:tc>
        <w:tc>
          <w:tcPr>
            <w:tcW w:w="98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  <w:r w:rsidRPr="00586FA2">
              <w:t>Единица измерения</w:t>
            </w:r>
          </w:p>
        </w:tc>
        <w:tc>
          <w:tcPr>
            <w:tcW w:w="968" w:type="pct"/>
            <w:shd w:val="clear" w:color="auto" w:fill="auto"/>
          </w:tcPr>
          <w:p w:rsidR="00FB71B6" w:rsidRPr="00586FA2" w:rsidRDefault="00FB71B6" w:rsidP="00A2565A">
            <w:pPr>
              <w:tabs>
                <w:tab w:val="left" w:pos="2977"/>
              </w:tabs>
              <w:spacing w:before="240"/>
              <w:jc w:val="center"/>
            </w:pPr>
            <w:r w:rsidRPr="00586FA2">
              <w:t>Значение показателя</w:t>
            </w:r>
          </w:p>
        </w:tc>
      </w:tr>
      <w:tr w:rsidR="00FB71B6" w:rsidRPr="00CA3863" w:rsidTr="00FB71B6">
        <w:trPr>
          <w:trHeight w:val="321"/>
        </w:trPr>
        <w:tc>
          <w:tcPr>
            <w:tcW w:w="3044" w:type="pct"/>
            <w:shd w:val="clear" w:color="auto" w:fill="auto"/>
          </w:tcPr>
          <w:p w:rsidR="00FB71B6" w:rsidRPr="004452C6" w:rsidRDefault="00FB71B6" w:rsidP="00A2565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>Количество действующих рабочих мест</w:t>
            </w:r>
          </w:p>
        </w:tc>
        <w:tc>
          <w:tcPr>
            <w:tcW w:w="988" w:type="pct"/>
            <w:shd w:val="clear" w:color="auto" w:fill="auto"/>
          </w:tcPr>
          <w:p w:rsidR="00FB71B6" w:rsidRDefault="00FB71B6" w:rsidP="00A2565A">
            <w:pPr>
              <w:jc w:val="center"/>
            </w:pPr>
            <w:r w:rsidRPr="00887CC1">
              <w:t>человек</w:t>
            </w:r>
          </w:p>
        </w:tc>
        <w:tc>
          <w:tcPr>
            <w:tcW w:w="968" w:type="pct"/>
            <w:shd w:val="clear" w:color="auto" w:fill="auto"/>
          </w:tcPr>
          <w:p w:rsidR="00FB71B6" w:rsidRPr="00887CC1" w:rsidRDefault="00FB71B6" w:rsidP="00A2565A">
            <w:pPr>
              <w:jc w:val="center"/>
            </w:pPr>
          </w:p>
        </w:tc>
      </w:tr>
      <w:tr w:rsidR="00FB71B6" w:rsidRPr="00CA3863" w:rsidTr="00FB71B6">
        <w:trPr>
          <w:trHeight w:val="353"/>
        </w:trPr>
        <w:tc>
          <w:tcPr>
            <w:tcW w:w="3044" w:type="pct"/>
            <w:shd w:val="clear" w:color="auto" w:fill="auto"/>
          </w:tcPr>
          <w:p w:rsidR="00FB71B6" w:rsidRPr="004452C6" w:rsidRDefault="00FB71B6" w:rsidP="00A2565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>Количество вновь</w:t>
            </w:r>
            <w:r>
              <w:rPr>
                <w:rFonts w:cs="Calibri"/>
              </w:rPr>
              <w:t xml:space="preserve"> создаваемых рабочих мест в 2014</w:t>
            </w:r>
            <w:r w:rsidRPr="004452C6">
              <w:rPr>
                <w:rFonts w:cs="Calibri"/>
              </w:rPr>
              <w:t xml:space="preserve"> году</w:t>
            </w:r>
          </w:p>
        </w:tc>
        <w:tc>
          <w:tcPr>
            <w:tcW w:w="988" w:type="pct"/>
            <w:shd w:val="clear" w:color="auto" w:fill="auto"/>
          </w:tcPr>
          <w:p w:rsidR="00FB71B6" w:rsidRDefault="00FB71B6" w:rsidP="00A2565A">
            <w:pPr>
              <w:jc w:val="center"/>
            </w:pPr>
            <w:r w:rsidRPr="00887CC1">
              <w:t>человек</w:t>
            </w:r>
          </w:p>
        </w:tc>
        <w:tc>
          <w:tcPr>
            <w:tcW w:w="968" w:type="pct"/>
            <w:shd w:val="clear" w:color="auto" w:fill="auto"/>
          </w:tcPr>
          <w:p w:rsidR="00FB71B6" w:rsidRPr="00887CC1" w:rsidRDefault="00FB71B6" w:rsidP="00A2565A">
            <w:pPr>
              <w:jc w:val="center"/>
            </w:pPr>
          </w:p>
        </w:tc>
      </w:tr>
      <w:tr w:rsidR="00FB71B6" w:rsidRPr="00CA3863" w:rsidTr="00FB71B6">
        <w:trPr>
          <w:trHeight w:val="288"/>
        </w:trPr>
        <w:tc>
          <w:tcPr>
            <w:tcW w:w="3044" w:type="pct"/>
            <w:shd w:val="clear" w:color="auto" w:fill="auto"/>
          </w:tcPr>
          <w:p w:rsidR="00FB71B6" w:rsidRPr="004452C6" w:rsidRDefault="00FB71B6" w:rsidP="00A2565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 xml:space="preserve">Уровень среднемесячной заработной платы работников СМСП </w:t>
            </w:r>
          </w:p>
        </w:tc>
        <w:tc>
          <w:tcPr>
            <w:tcW w:w="988" w:type="pct"/>
            <w:shd w:val="clear" w:color="auto" w:fill="auto"/>
          </w:tcPr>
          <w:p w:rsidR="00FB71B6" w:rsidRDefault="00FB71B6" w:rsidP="00A2565A">
            <w:pPr>
              <w:jc w:val="center"/>
            </w:pPr>
            <w:r w:rsidRPr="00AB2F96">
              <w:t>тыс.руб.</w:t>
            </w:r>
          </w:p>
        </w:tc>
        <w:tc>
          <w:tcPr>
            <w:tcW w:w="968" w:type="pct"/>
            <w:shd w:val="clear" w:color="auto" w:fill="auto"/>
          </w:tcPr>
          <w:p w:rsidR="00FB71B6" w:rsidRPr="00AB2F96" w:rsidRDefault="00FB71B6" w:rsidP="00A2565A">
            <w:pPr>
              <w:jc w:val="center"/>
            </w:pPr>
          </w:p>
        </w:tc>
      </w:tr>
      <w:tr w:rsidR="00FB71B6" w:rsidRPr="00CA3863" w:rsidTr="00FB71B6">
        <w:trPr>
          <w:trHeight w:val="238"/>
        </w:trPr>
        <w:tc>
          <w:tcPr>
            <w:tcW w:w="3044" w:type="pct"/>
            <w:shd w:val="clear" w:color="auto" w:fill="auto"/>
          </w:tcPr>
          <w:p w:rsidR="00FB71B6" w:rsidRPr="004452C6" w:rsidRDefault="00FB71B6" w:rsidP="00A2565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>Вложение собственных средств (%)</w:t>
            </w:r>
          </w:p>
        </w:tc>
        <w:tc>
          <w:tcPr>
            <w:tcW w:w="988" w:type="pct"/>
            <w:shd w:val="clear" w:color="auto" w:fill="auto"/>
          </w:tcPr>
          <w:p w:rsidR="00FB71B6" w:rsidRDefault="00FB71B6" w:rsidP="00A2565A">
            <w:pPr>
              <w:jc w:val="center"/>
            </w:pPr>
            <w:r w:rsidRPr="00AB2F96">
              <w:t>тыс.руб.</w:t>
            </w:r>
          </w:p>
        </w:tc>
        <w:tc>
          <w:tcPr>
            <w:tcW w:w="968" w:type="pct"/>
            <w:shd w:val="clear" w:color="auto" w:fill="auto"/>
          </w:tcPr>
          <w:p w:rsidR="00FB71B6" w:rsidRPr="00AB2F96" w:rsidRDefault="00FB71B6" w:rsidP="00A2565A">
            <w:pPr>
              <w:jc w:val="center"/>
            </w:pPr>
          </w:p>
        </w:tc>
      </w:tr>
      <w:tr w:rsidR="00FB71B6" w:rsidRPr="00CA3863" w:rsidTr="00FB71B6">
        <w:trPr>
          <w:trHeight w:val="1606"/>
        </w:trPr>
        <w:tc>
          <w:tcPr>
            <w:tcW w:w="3044" w:type="pct"/>
            <w:shd w:val="clear" w:color="auto" w:fill="auto"/>
          </w:tcPr>
          <w:p w:rsidR="00FB71B6" w:rsidRPr="004452C6" w:rsidRDefault="00FB71B6" w:rsidP="00A2565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CF640B">
              <w:rPr>
                <w:rFonts w:cs="Calibri"/>
              </w:rPr>
              <w:t>Учредителем субъекта малого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работники градообразующих предприятий; военнослужащие, уволенные в запас в связи с сокращением Вооруженных Сил Российской Федерации;</w:t>
            </w:r>
          </w:p>
        </w:tc>
        <w:tc>
          <w:tcPr>
            <w:tcW w:w="98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</w:p>
        </w:tc>
        <w:tc>
          <w:tcPr>
            <w:tcW w:w="96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</w:p>
        </w:tc>
      </w:tr>
      <w:tr w:rsidR="00FB71B6" w:rsidRPr="00CA3863" w:rsidTr="00FB71B6">
        <w:tc>
          <w:tcPr>
            <w:tcW w:w="3044" w:type="pct"/>
            <w:shd w:val="clear" w:color="auto" w:fill="auto"/>
          </w:tcPr>
          <w:p w:rsidR="00FB71B6" w:rsidRDefault="00FB71B6" w:rsidP="00A2565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>Субъект малого предпринимательства относится к социальному предпринимательству</w:t>
            </w:r>
          </w:p>
          <w:p w:rsidR="00FB71B6" w:rsidRPr="004452C6" w:rsidRDefault="00FB71B6" w:rsidP="00A2565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 xml:space="preserve">(Социальное предпринимательство - </w:t>
            </w:r>
            <w:r w:rsidRPr="004452C6">
              <w:rPr>
                <w:rFonts w:eastAsia="Calibri"/>
              </w:rPr>
              <w:t xml:space="preserve">социально ответственная деятельность субъектов малого предпринимательства, направленная на решение социальных проблем, в том числе на обеспечение занятости инвалидов, матерей, имеющих детей в возрасте до трех лет, выпускников детских домов, а также лиц, освобожденных в течение последних двух лет из мест лишения свободы, лиц, находящихся в трудной жизненной ситуации, при условии, что среднесписочная численность указанных категорий граждан среди работников этих субъектов составляет не менее 50%, а доля в фонде оплаты труда </w:t>
            </w:r>
            <w:r w:rsidRPr="00CA3863">
              <w:t>–</w:t>
            </w:r>
            <w:r w:rsidRPr="004452C6">
              <w:rPr>
                <w:rFonts w:eastAsia="Calibri"/>
              </w:rPr>
              <w:t xml:space="preserve"> не менее 25%)</w:t>
            </w:r>
          </w:p>
        </w:tc>
        <w:tc>
          <w:tcPr>
            <w:tcW w:w="98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</w:p>
        </w:tc>
        <w:tc>
          <w:tcPr>
            <w:tcW w:w="96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</w:p>
        </w:tc>
      </w:tr>
      <w:tr w:rsidR="00FB71B6" w:rsidRPr="00CA3863" w:rsidTr="00FB71B6">
        <w:tc>
          <w:tcPr>
            <w:tcW w:w="3044" w:type="pct"/>
            <w:shd w:val="clear" w:color="auto" w:fill="auto"/>
          </w:tcPr>
          <w:p w:rsidR="00FB71B6" w:rsidRPr="004452C6" w:rsidRDefault="00FB71B6" w:rsidP="00A2565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4452C6">
              <w:rPr>
                <w:rFonts w:cs="Calibri"/>
              </w:rPr>
              <w:t xml:space="preserve">Субъект молодежного предпринимательства заключил договор </w:t>
            </w:r>
            <w:r w:rsidRPr="00CF640B">
              <w:rPr>
                <w:rFonts w:cs="Calibri"/>
              </w:rPr>
              <w:t>коммерческой концессии (субконцессии) для осуществления приоритетных видов экономической деятельности (франчайзинг)**</w:t>
            </w:r>
          </w:p>
        </w:tc>
        <w:tc>
          <w:tcPr>
            <w:tcW w:w="98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</w:p>
        </w:tc>
        <w:tc>
          <w:tcPr>
            <w:tcW w:w="968" w:type="pct"/>
            <w:shd w:val="clear" w:color="auto" w:fill="auto"/>
          </w:tcPr>
          <w:p w:rsidR="00FB71B6" w:rsidRPr="00CA3863" w:rsidRDefault="00FB71B6" w:rsidP="00A2565A">
            <w:pPr>
              <w:tabs>
                <w:tab w:val="left" w:pos="2977"/>
              </w:tabs>
              <w:spacing w:before="240"/>
              <w:jc w:val="center"/>
            </w:pPr>
          </w:p>
        </w:tc>
      </w:tr>
    </w:tbl>
    <w:p w:rsidR="00FB71B6" w:rsidRPr="00402D8E" w:rsidRDefault="00FB71B6" w:rsidP="00FB71B6">
      <w:pPr>
        <w:tabs>
          <w:tab w:val="left" w:pos="2977"/>
        </w:tabs>
        <w:spacing w:before="240"/>
        <w:jc w:val="both"/>
        <w:rPr>
          <w:i/>
        </w:rPr>
      </w:pPr>
      <w:r w:rsidRPr="00CF640B">
        <w:rPr>
          <w:i/>
        </w:rPr>
        <w:t>** (</w:t>
      </w:r>
      <w:r>
        <w:rPr>
          <w:i/>
        </w:rPr>
        <w:t>с</w:t>
      </w:r>
      <w:r w:rsidRPr="00402D8E">
        <w:rPr>
          <w:i/>
        </w:rPr>
        <w:t>трока заполняется субъектами молодежного предпринимательства, за исключени</w:t>
      </w:r>
      <w:r>
        <w:rPr>
          <w:i/>
        </w:rPr>
        <w:t>ем</w:t>
      </w:r>
      <w:r w:rsidRPr="00402D8E">
        <w:rPr>
          <w:i/>
        </w:rPr>
        <w:t>претендующих на гранты (субсидии) начинающим субъектам малого и среднего предпринимательства на уплату первого (первоначального авансового</w:t>
      </w:r>
      <w:r>
        <w:rPr>
          <w:i/>
        </w:rPr>
        <w:t>)</w:t>
      </w:r>
      <w:r w:rsidRPr="00402D8E">
        <w:rPr>
          <w:i/>
        </w:rPr>
        <w:t xml:space="preserve"> взноса при заключении договора лизинга (сублизинга) оборудования</w:t>
      </w:r>
      <w:r>
        <w:rPr>
          <w:i/>
        </w:rPr>
        <w:t>)</w:t>
      </w:r>
    </w:p>
    <w:p w:rsidR="00FB71B6" w:rsidRPr="00586FA2" w:rsidRDefault="00FB71B6" w:rsidP="00FB71B6">
      <w:pPr>
        <w:tabs>
          <w:tab w:val="left" w:pos="2977"/>
        </w:tabs>
        <w:spacing w:before="240"/>
        <w:jc w:val="both"/>
      </w:pPr>
      <w:r w:rsidRPr="00586FA2">
        <w:t>Сведения об участии в муниципальных, республиканских и федеральных программах, в реализации государственного и муниципального заказов, ранее полученных бюджетных средствах (перечислить наименования, год, сумму) ____________________________________________________</w:t>
      </w:r>
      <w:r>
        <w:t>_____________________________</w:t>
      </w:r>
      <w:r w:rsidRPr="00586FA2">
        <w:t>_</w:t>
      </w:r>
    </w:p>
    <w:p w:rsidR="00FB71B6" w:rsidRPr="00FB71B6" w:rsidRDefault="00FB71B6" w:rsidP="00FB71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6FA2">
        <w:rPr>
          <w:rFonts w:ascii="Times New Roman" w:hAnsi="Times New Roman" w:cs="Times New Roman"/>
          <w:sz w:val="20"/>
          <w:szCs w:val="20"/>
        </w:rPr>
        <w:t>Настоящим подтверждаем что______________________________________________________________________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586FA2">
        <w:rPr>
          <w:rFonts w:ascii="Times New Roman" w:hAnsi="Times New Roman" w:cs="Times New Roman"/>
          <w:sz w:val="20"/>
          <w:szCs w:val="20"/>
        </w:rPr>
        <w:t>(</w:t>
      </w:r>
      <w:r w:rsidRPr="00586FA2">
        <w:rPr>
          <w:rFonts w:ascii="Times New Roman" w:hAnsi="Times New Roman" w:cs="Times New Roman"/>
          <w:i/>
          <w:sz w:val="20"/>
          <w:szCs w:val="20"/>
        </w:rPr>
        <w:t>наименование субъекта малого или среднего предпринимательства, организации инфраструктуры)</w:t>
      </w:r>
    </w:p>
    <w:p w:rsidR="00FB71B6" w:rsidRPr="00586FA2" w:rsidRDefault="00FB71B6" w:rsidP="00FB71B6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586FA2">
        <w:rPr>
          <w:rFonts w:ascii="Times New Roman" w:hAnsi="Times New Roman" w:cs="Times New Roman"/>
          <w:sz w:val="20"/>
          <w:szCs w:val="20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FB71B6" w:rsidRPr="00586FA2" w:rsidRDefault="00FB71B6" w:rsidP="00FB71B6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586FA2">
        <w:rPr>
          <w:rFonts w:ascii="Times New Roman" w:hAnsi="Times New Roman" w:cs="Times New Roman"/>
          <w:sz w:val="20"/>
          <w:szCs w:val="20"/>
        </w:rPr>
        <w:lastRenderedPageBreak/>
        <w:t>- не является участником соглашений о разделе продукции;</w:t>
      </w:r>
    </w:p>
    <w:p w:rsidR="00FB71B6" w:rsidRPr="00586FA2" w:rsidRDefault="00FB71B6" w:rsidP="00FB71B6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586FA2">
        <w:rPr>
          <w:rFonts w:ascii="Times New Roman" w:hAnsi="Times New Roman" w:cs="Times New Roman"/>
          <w:sz w:val="20"/>
          <w:szCs w:val="20"/>
        </w:rPr>
        <w:t>- не осуществляет предпринимательскую деятельность в сфере игорного бизнеса;</w:t>
      </w:r>
    </w:p>
    <w:p w:rsidR="00FB71B6" w:rsidRPr="00586FA2" w:rsidRDefault="00FB71B6" w:rsidP="00FB71B6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586FA2">
        <w:rPr>
          <w:rFonts w:ascii="Times New Roman" w:hAnsi="Times New Roman" w:cs="Times New Roman"/>
          <w:sz w:val="20"/>
          <w:szCs w:val="20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B71B6" w:rsidRPr="00586FA2" w:rsidRDefault="00FB71B6" w:rsidP="00FB71B6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586FA2">
        <w:rPr>
          <w:rFonts w:ascii="Times New Roman" w:hAnsi="Times New Roman" w:cs="Times New Roman"/>
          <w:sz w:val="20"/>
          <w:szCs w:val="20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FB71B6" w:rsidRPr="00D27525" w:rsidRDefault="00FB71B6" w:rsidP="00FB71B6">
      <w:pPr>
        <w:pStyle w:val="ConsNormal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D27525">
        <w:rPr>
          <w:rFonts w:ascii="Times New Roman" w:hAnsi="Times New Roman" w:cs="Times New Roman"/>
          <w:sz w:val="20"/>
          <w:szCs w:val="20"/>
        </w:rPr>
        <w:t>- не имеет просроченных платежей в бюджеты  и государственные внебюджетные фонды.</w:t>
      </w:r>
    </w:p>
    <w:p w:rsidR="00FB71B6" w:rsidRPr="00A36BCF" w:rsidRDefault="00FB71B6" w:rsidP="00FB71B6">
      <w:pPr>
        <w:ind w:firstLine="709"/>
        <w:jc w:val="both"/>
        <w:rPr>
          <w:rFonts w:ascii="Calibri" w:eastAsia="Calibri" w:hAnsi="Calibri"/>
        </w:rPr>
      </w:pPr>
      <w:r w:rsidRPr="00A36BCF">
        <w:t xml:space="preserve">Ознакомлен с условиями получения финансовой поддержки и включения информации о субъекте малого или среднего предпринимательства в протокол заседания комиссии и Реестр субъектов малого и среднего предпринимательства - получателей поддержки, подлежащих размещению в сети Интернет на официальном сайте Министерства экономического развития Республики Башкортостан </w:t>
      </w:r>
      <w:r w:rsidRPr="00A36BCF">
        <w:rPr>
          <w:rFonts w:eastAsia="Calibri"/>
        </w:rPr>
        <w:t>(</w:t>
      </w:r>
      <w:hyperlink r:id="rId15" w:history="1">
        <w:r w:rsidRPr="00A36BCF">
          <w:rPr>
            <w:rStyle w:val="a7"/>
            <w:rFonts w:eastAsia="Calibri"/>
            <w:lang w:val="en-US"/>
          </w:rPr>
          <w:t>www</w:t>
        </w:r>
        <w:r w:rsidRPr="00A36BCF">
          <w:rPr>
            <w:rStyle w:val="a7"/>
            <w:rFonts w:eastAsia="Calibri"/>
          </w:rPr>
          <w:t>.</w:t>
        </w:r>
        <w:r w:rsidRPr="00A36BCF">
          <w:rPr>
            <w:rStyle w:val="a7"/>
            <w:rFonts w:eastAsia="Calibri"/>
            <w:lang w:val="en-US"/>
          </w:rPr>
          <w:t>minecon</w:t>
        </w:r>
        <w:r w:rsidRPr="00A36BCF">
          <w:rPr>
            <w:rStyle w:val="a7"/>
            <w:rFonts w:eastAsia="Calibri"/>
          </w:rPr>
          <w:t>.</w:t>
        </w:r>
        <w:r w:rsidRPr="00A36BCF">
          <w:rPr>
            <w:rStyle w:val="a7"/>
            <w:rFonts w:eastAsia="Calibri"/>
            <w:lang w:val="en-US"/>
          </w:rPr>
          <w:t>bashkortostan</w:t>
        </w:r>
        <w:r w:rsidRPr="00A36BCF">
          <w:rPr>
            <w:rStyle w:val="a7"/>
            <w:rFonts w:eastAsia="Calibri"/>
          </w:rPr>
          <w:t>.</w:t>
        </w:r>
        <w:r w:rsidRPr="00A36BCF">
          <w:rPr>
            <w:rStyle w:val="a7"/>
            <w:rFonts w:eastAsia="Calibri"/>
            <w:lang w:val="en-US"/>
          </w:rPr>
          <w:t>ru</w:t>
        </w:r>
      </w:hyperlink>
      <w:r w:rsidRPr="00A36BCF">
        <w:t>)</w:t>
      </w:r>
      <w:r w:rsidRPr="00A36BCF">
        <w:rPr>
          <w:rFonts w:eastAsia="Calibri"/>
        </w:rPr>
        <w:t>и (или) на Интернет-портале «Малый бизнес Башкортостана» (</w:t>
      </w:r>
      <w:hyperlink r:id="rId16" w:history="1">
        <w:r w:rsidRPr="00A36BCF">
          <w:rPr>
            <w:rFonts w:eastAsia="Calibri"/>
          </w:rPr>
          <w:t>www.mbbash.ru</w:t>
        </w:r>
      </w:hyperlink>
      <w:r w:rsidRPr="00A36BCF">
        <w:rPr>
          <w:rFonts w:eastAsia="Calibri"/>
        </w:rPr>
        <w:t>)</w:t>
      </w:r>
      <w:r w:rsidRPr="00A36BCF">
        <w:t xml:space="preserve">. </w:t>
      </w:r>
    </w:p>
    <w:p w:rsidR="00FB71B6" w:rsidRPr="00A36BCF" w:rsidRDefault="00FB71B6" w:rsidP="00FB71B6">
      <w:pPr>
        <w:autoSpaceDE w:val="0"/>
        <w:autoSpaceDN w:val="0"/>
        <w:adjustRightInd w:val="0"/>
        <w:ind w:firstLine="720"/>
        <w:jc w:val="both"/>
      </w:pPr>
      <w:r w:rsidRPr="00A36BCF">
        <w:t>Ознакомлен с условием получения</w:t>
      </w:r>
      <w:r>
        <w:t xml:space="preserve"> информации о принятом решении </w:t>
      </w:r>
      <w:r w:rsidRPr="00A36BCF">
        <w:t>в сети Интернет на официальном сайте Министерства экономического развития Республики Башкортостан (</w:t>
      </w:r>
      <w:r w:rsidRPr="00A36BCF">
        <w:rPr>
          <w:rFonts w:eastAsia="Calibri"/>
          <w:lang w:val="en-US"/>
        </w:rPr>
        <w:t>www</w:t>
      </w:r>
      <w:r w:rsidRPr="00A36BCF">
        <w:rPr>
          <w:rFonts w:eastAsia="Calibri"/>
        </w:rPr>
        <w:t>.</w:t>
      </w:r>
      <w:r w:rsidRPr="00A36BCF">
        <w:rPr>
          <w:rFonts w:eastAsia="Calibri"/>
          <w:lang w:val="en-US"/>
        </w:rPr>
        <w:t>minecon</w:t>
      </w:r>
      <w:r w:rsidRPr="00A36BCF">
        <w:rPr>
          <w:rFonts w:eastAsia="Calibri"/>
        </w:rPr>
        <w:t>.</w:t>
      </w:r>
      <w:r w:rsidRPr="00A36BCF">
        <w:rPr>
          <w:rFonts w:eastAsia="Calibri"/>
          <w:lang w:val="en-US"/>
        </w:rPr>
        <w:t>bashkortostan</w:t>
      </w:r>
      <w:r w:rsidRPr="00A36BCF">
        <w:rPr>
          <w:rFonts w:eastAsia="Calibri"/>
        </w:rPr>
        <w:t>.</w:t>
      </w:r>
      <w:r w:rsidRPr="00A36BCF">
        <w:rPr>
          <w:rFonts w:eastAsia="Calibri"/>
          <w:lang w:val="en-US"/>
        </w:rPr>
        <w:t>ru</w:t>
      </w:r>
      <w:r w:rsidRPr="00A36BCF">
        <w:t>) и (или) на Интернет-портале «Малый бизнес Башкортостана» (</w:t>
      </w:r>
      <w:r w:rsidRPr="00A36BCF">
        <w:rPr>
          <w:lang w:val="en-US"/>
        </w:rPr>
        <w:t>www</w:t>
      </w:r>
      <w:r w:rsidRPr="00A36BCF">
        <w:t>.</w:t>
      </w:r>
      <w:r w:rsidRPr="00A36BCF">
        <w:rPr>
          <w:lang w:val="en-US"/>
        </w:rPr>
        <w:t>mbbash</w:t>
      </w:r>
      <w:r w:rsidRPr="00A36BCF">
        <w:t>.</w:t>
      </w:r>
      <w:r w:rsidRPr="00A36BCF">
        <w:rPr>
          <w:lang w:val="en-US"/>
        </w:rPr>
        <w:t>ru</w:t>
      </w:r>
      <w:r w:rsidRPr="00A36BCF">
        <w:t xml:space="preserve">). </w:t>
      </w:r>
    </w:p>
    <w:p w:rsidR="00FB71B6" w:rsidRPr="00A434CA" w:rsidRDefault="00FB71B6" w:rsidP="00FB71B6">
      <w:pPr>
        <w:pStyle w:val="ConsPlusNormal"/>
        <w:jc w:val="both"/>
        <w:rPr>
          <w:rFonts w:ascii="Times New Roman" w:hAnsi="Times New Roman" w:cs="Times New Roman"/>
        </w:rPr>
      </w:pPr>
      <w:r w:rsidRPr="00A36BCF">
        <w:rPr>
          <w:rFonts w:ascii="Times New Roman" w:hAnsi="Times New Roman" w:cs="Times New Roman"/>
        </w:rPr>
        <w:t>К заявлению прилагаются документы, установленные требованиями долгосрочной целевой программы «Развитие и поддержка малого и среднего</w:t>
      </w:r>
      <w:r w:rsidRPr="00A434CA">
        <w:rPr>
          <w:rFonts w:ascii="Times New Roman" w:hAnsi="Times New Roman" w:cs="Times New Roman"/>
        </w:rPr>
        <w:t xml:space="preserve"> предпринимательства в Республике Башкортостан» на 2013-2018 годы, утвержденной постановлением Правительства Республики Башкортостан от 20 июля 2012 года № 249.</w:t>
      </w:r>
    </w:p>
    <w:p w:rsidR="00FB71B6" w:rsidRPr="00A434CA" w:rsidRDefault="00FB71B6" w:rsidP="00FB71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434CA">
        <w:rPr>
          <w:rFonts w:ascii="Times New Roman" w:hAnsi="Times New Roman" w:cs="Times New Roman"/>
          <w:sz w:val="20"/>
          <w:szCs w:val="20"/>
        </w:rPr>
        <w:t>Настоящим 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A434CA">
        <w:rPr>
          <w:rFonts w:ascii="Times New Roman" w:hAnsi="Times New Roman" w:cs="Times New Roman"/>
          <w:sz w:val="20"/>
          <w:szCs w:val="20"/>
        </w:rPr>
        <w:t>__</w:t>
      </w:r>
    </w:p>
    <w:p w:rsidR="00FB71B6" w:rsidRPr="00A434CA" w:rsidRDefault="00FB71B6" w:rsidP="00FB71B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34CA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A434CA">
        <w:rPr>
          <w:rFonts w:ascii="Times New Roman" w:hAnsi="Times New Roman" w:cs="Times New Roman"/>
          <w:i/>
          <w:sz w:val="20"/>
          <w:szCs w:val="20"/>
        </w:rPr>
        <w:t>наименование субъекта малого или среднего предпринимательства, организации инфраструктуры)</w:t>
      </w:r>
    </w:p>
    <w:p w:rsidR="00FB71B6" w:rsidRPr="00A434CA" w:rsidRDefault="00FB71B6" w:rsidP="00FB71B6">
      <w:pPr>
        <w:pStyle w:val="2"/>
        <w:spacing w:before="120"/>
        <w:jc w:val="both"/>
        <w:rPr>
          <w:b/>
          <w:sz w:val="20"/>
        </w:rPr>
      </w:pPr>
      <w:r w:rsidRPr="00A434CA">
        <w:rPr>
          <w:b/>
          <w:sz w:val="20"/>
        </w:rPr>
        <w:t>гарантирует достоверность представленных сведений и документов.</w:t>
      </w:r>
    </w:p>
    <w:p w:rsidR="00FB71B6" w:rsidRPr="00A434CA" w:rsidRDefault="00FB71B6" w:rsidP="00FB71B6">
      <w:pPr>
        <w:tabs>
          <w:tab w:val="left" w:pos="6379"/>
        </w:tabs>
        <w:spacing w:before="120"/>
      </w:pPr>
      <w:r w:rsidRPr="00A434CA">
        <w:t xml:space="preserve"> « __ » ____________20</w:t>
      </w:r>
      <w:r>
        <w:t>__</w:t>
      </w:r>
      <w:r w:rsidRPr="00A434CA">
        <w:t xml:space="preserve"> года                                                                     _____________________/_______________________</w:t>
      </w:r>
    </w:p>
    <w:p w:rsidR="00FB71B6" w:rsidRPr="00A434CA" w:rsidRDefault="00FB71B6" w:rsidP="00FB71B6">
      <w:pPr>
        <w:tabs>
          <w:tab w:val="left" w:pos="5060"/>
          <w:tab w:val="left" w:pos="6379"/>
        </w:tabs>
      </w:pPr>
      <w:r w:rsidRPr="00A434CA">
        <w:t xml:space="preserve">                                                                                                                              (подпись руководителя)     (расшифровка подписи)</w:t>
      </w:r>
    </w:p>
    <w:p w:rsidR="00FB71B6" w:rsidRPr="000F3060" w:rsidRDefault="00FB71B6" w:rsidP="00FB71B6">
      <w:pPr>
        <w:tabs>
          <w:tab w:val="left" w:pos="6379"/>
        </w:tabs>
      </w:pPr>
      <w:r w:rsidRPr="00A434CA">
        <w:t xml:space="preserve">                 М.П.</w:t>
      </w: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FB71B6" w:rsidRDefault="00FB71B6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211C3F" w:rsidRDefault="00211C3F" w:rsidP="004302DD">
      <w:pPr>
        <w:jc w:val="right"/>
        <w:rPr>
          <w:sz w:val="28"/>
          <w:szCs w:val="28"/>
        </w:rPr>
      </w:pPr>
    </w:p>
    <w:p w:rsidR="00FB71B6" w:rsidRDefault="006328E9" w:rsidP="004302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6328E9" w:rsidRDefault="006328E9" w:rsidP="004302DD">
      <w:pPr>
        <w:jc w:val="right"/>
        <w:rPr>
          <w:sz w:val="28"/>
          <w:szCs w:val="28"/>
        </w:rPr>
      </w:pPr>
    </w:p>
    <w:p w:rsidR="006328E9" w:rsidRPr="00D81001" w:rsidRDefault="006328E9" w:rsidP="00632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t>РАСЧЕТ</w:t>
      </w:r>
    </w:p>
    <w:p w:rsidR="006328E9" w:rsidRPr="00D81001" w:rsidRDefault="006328E9" w:rsidP="00632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t>суммы субсидий на возмещение части затрат на уплату</w:t>
      </w:r>
    </w:p>
    <w:p w:rsidR="006328E9" w:rsidRDefault="006328E9" w:rsidP="006328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лизинговых платежей по заключенным договорам лизинга</w:t>
      </w:r>
    </w:p>
    <w:p w:rsidR="006328E9" w:rsidRPr="00AD7EAA" w:rsidRDefault="006328E9" w:rsidP="00632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26A0" w:rsidRPr="006328E9" w:rsidRDefault="006328E9" w:rsidP="006328E9">
      <w:pPr>
        <w:jc w:val="center"/>
        <w:rPr>
          <w:rFonts w:ascii="TimesNewRomanPSMT" w:hAnsi="TimesNewRomanPSMT" w:cs="TimesNewRomanPSMT"/>
          <w:sz w:val="20"/>
          <w:szCs w:val="20"/>
        </w:rPr>
      </w:pPr>
      <w:r w:rsidRPr="006328E9">
        <w:rPr>
          <w:rFonts w:ascii="TimesNewRomanPSMT" w:hAnsi="TimesNewRomanPSMT" w:cs="TimesNewRomanPSMT"/>
          <w:sz w:val="20"/>
          <w:szCs w:val="20"/>
        </w:rPr>
        <w:t xml:space="preserve">Наименование </w:t>
      </w:r>
      <w:r>
        <w:rPr>
          <w:rFonts w:ascii="TimesNewRomanPSMT" w:hAnsi="TimesNewRomanPSMT" w:cs="TimesNewRomanPSMT"/>
          <w:sz w:val="20"/>
          <w:szCs w:val="20"/>
        </w:rPr>
        <w:t>предприятия, индивидуального предпринимателя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лизинга ______________________________________________________.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 договору финансовой аренды (лизинга) от ________________ № _________,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заключенному с ______________________________________________________,</w:t>
      </w:r>
    </w:p>
    <w:p w:rsidR="006328E9" w:rsidRPr="006328E9" w:rsidRDefault="006328E9" w:rsidP="006328E9">
      <w:pPr>
        <w:widowControl w:val="0"/>
        <w:jc w:val="center"/>
        <w:rPr>
          <w:sz w:val="20"/>
          <w:szCs w:val="20"/>
        </w:rPr>
      </w:pPr>
      <w:r w:rsidRPr="006328E9">
        <w:rPr>
          <w:sz w:val="20"/>
          <w:szCs w:val="20"/>
        </w:rPr>
        <w:t>(наименование лизингодателя)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сумму _________________________________________________________ руб. 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Расчет субсидии за период с ___________________ по ________________ 20 ___ г.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1. Дата предоставления имущества в лизинг (дата акта приема-передачи)_________.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 Сумма фактически произведенных лизинговых платежей ___________ рублей.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3. Ставка рефинансирования Центрального банка Российской Федерации на дату уплаты последнего лизингового платежа: ________%.</w:t>
      </w:r>
    </w:p>
    <w:p w:rsidR="006328E9" w:rsidRDefault="006328E9" w:rsidP="006328E9">
      <w:pPr>
        <w:widowControl w:val="0"/>
        <w:jc w:val="both"/>
        <w:rPr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3"/>
        <w:gridCol w:w="2122"/>
        <w:gridCol w:w="1810"/>
        <w:gridCol w:w="2878"/>
      </w:tblGrid>
      <w:tr w:rsidR="006328E9" w:rsidTr="006328E9">
        <w:trPr>
          <w:cantSplit/>
          <w:trHeight w:val="388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платежа по договору финансовой аренды (лизинга)</w:t>
            </w:r>
          </w:p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вычетом пога-шенной ее части</w:t>
            </w:r>
          </w:p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предыдущие периоды, без учета части на покрытие дохода лизингодателя и без НДС (рублей)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период лизинговых плате-жей (указыва-ются даты последних </w:t>
            </w:r>
            <w:r>
              <w:rPr>
                <w:spacing w:val="-6"/>
                <w:sz w:val="24"/>
                <w:szCs w:val="24"/>
              </w:rPr>
              <w:t>произведенных</w:t>
            </w:r>
            <w:r>
              <w:rPr>
                <w:sz w:val="24"/>
                <w:szCs w:val="24"/>
              </w:rPr>
              <w:t xml:space="preserve"> лизинговых платежей)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дней между последними </w:t>
            </w:r>
            <w:r>
              <w:rPr>
                <w:spacing w:val="-6"/>
                <w:sz w:val="24"/>
                <w:szCs w:val="24"/>
              </w:rPr>
              <w:t xml:space="preserve">лизинговыми </w:t>
            </w:r>
            <w:r>
              <w:rPr>
                <w:sz w:val="24"/>
                <w:szCs w:val="24"/>
              </w:rPr>
              <w:t>платежами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субсидии </w:t>
            </w:r>
            <w:r>
              <w:rPr>
                <w:sz w:val="24"/>
                <w:szCs w:val="24"/>
              </w:rPr>
              <w:br/>
              <w:t>(графа 1 х графу 3 х</w:t>
            </w:r>
          </w:p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пункт 3 х 2)</w:t>
            </w:r>
            <w:r>
              <w:rPr>
                <w:sz w:val="24"/>
                <w:szCs w:val="24"/>
              </w:rPr>
              <w:br/>
              <w:t>___________________</w:t>
            </w:r>
          </w:p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х 365 дней</w:t>
            </w:r>
          </w:p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6328E9" w:rsidTr="006328E9">
        <w:trPr>
          <w:cantSplit/>
          <w:trHeight w:val="32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328E9" w:rsidRDefault="006328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28E9" w:rsidTr="006328E9">
        <w:trPr>
          <w:cantSplit/>
          <w:trHeight w:val="32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28E9" w:rsidRDefault="006328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28E9" w:rsidRDefault="006328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28E9" w:rsidRDefault="006328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28E9" w:rsidRDefault="006328E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328E9" w:rsidRPr="00BA30F8" w:rsidRDefault="006328E9" w:rsidP="006328E9">
      <w:pPr>
        <w:widowControl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6328E9" w:rsidRPr="00BA30F8" w:rsidSect="00466FF7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E0" w:rsidRDefault="001F55E0" w:rsidP="004302DD">
      <w:r>
        <w:separator/>
      </w:r>
    </w:p>
  </w:endnote>
  <w:endnote w:type="continuationSeparator" w:id="1">
    <w:p w:rsidR="001F55E0" w:rsidRDefault="001F55E0" w:rsidP="0043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91" w:rsidRDefault="002D1191">
    <w:pPr>
      <w:pStyle w:val="ae"/>
    </w:pPr>
  </w:p>
  <w:p w:rsidR="002D1191" w:rsidRDefault="002D1191">
    <w:pPr>
      <w:pStyle w:val="ae"/>
    </w:pPr>
  </w:p>
  <w:p w:rsidR="002D1191" w:rsidRDefault="002D1191">
    <w:pPr>
      <w:pStyle w:val="ae"/>
    </w:pPr>
  </w:p>
  <w:p w:rsidR="002D1191" w:rsidRDefault="002D1191">
    <w:pPr>
      <w:pStyle w:val="ae"/>
    </w:pPr>
  </w:p>
  <w:p w:rsidR="002D1191" w:rsidRDefault="002D119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E0" w:rsidRDefault="001F55E0" w:rsidP="004302DD">
      <w:r>
        <w:separator/>
      </w:r>
    </w:p>
  </w:footnote>
  <w:footnote w:type="continuationSeparator" w:id="1">
    <w:p w:rsidR="001F55E0" w:rsidRDefault="001F55E0" w:rsidP="004302DD">
      <w:r>
        <w:continuationSeparator/>
      </w:r>
    </w:p>
  </w:footnote>
  <w:footnote w:id="2">
    <w:p w:rsidR="002D1191" w:rsidRDefault="002D1191" w:rsidP="004302DD">
      <w:pPr>
        <w:pStyle w:val="af5"/>
      </w:pPr>
      <w:r>
        <w:rPr>
          <w:rStyle w:val="af7"/>
        </w:rPr>
        <w:footnoteRef/>
      </w:r>
      <w:r w:rsidRPr="00907AD7">
        <w:rPr>
          <w:sz w:val="24"/>
        </w:rPr>
        <w:t>число планируемых лет зависит от периода реализации бизнес-плана</w:t>
      </w:r>
    </w:p>
  </w:footnote>
  <w:footnote w:id="3">
    <w:p w:rsidR="002D1191" w:rsidRDefault="002D1191" w:rsidP="004302DD">
      <w:pPr>
        <w:pStyle w:val="af5"/>
      </w:pPr>
      <w:r w:rsidRPr="00810AAC">
        <w:rPr>
          <w:rStyle w:val="af7"/>
          <w:sz w:val="24"/>
        </w:rPr>
        <w:t>*</w:t>
      </w:r>
      <w:r>
        <w:rPr>
          <w:sz w:val="24"/>
        </w:rPr>
        <w:t>число планируемых лет</w:t>
      </w:r>
      <w:r w:rsidRPr="00810AAC">
        <w:rPr>
          <w:sz w:val="24"/>
        </w:rPr>
        <w:t xml:space="preserve"> зависи</w:t>
      </w:r>
      <w:r>
        <w:rPr>
          <w:sz w:val="24"/>
        </w:rPr>
        <w:t>т</w:t>
      </w:r>
      <w:r w:rsidRPr="00810AAC">
        <w:rPr>
          <w:sz w:val="24"/>
        </w:rPr>
        <w:t xml:space="preserve"> от периода реализации бизнес-плана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5DD3"/>
    <w:multiLevelType w:val="hybridMultilevel"/>
    <w:tmpl w:val="7DC2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F7CD2"/>
    <w:multiLevelType w:val="hybridMultilevel"/>
    <w:tmpl w:val="ACDCF3C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B3552"/>
    <w:multiLevelType w:val="hybridMultilevel"/>
    <w:tmpl w:val="CE645E1A"/>
    <w:lvl w:ilvl="0" w:tplc="14D0C78C">
      <w:start w:val="1"/>
      <w:numFmt w:val="decimal"/>
      <w:lvlText w:val="%1."/>
      <w:lvlJc w:val="left"/>
      <w:pPr>
        <w:ind w:left="184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2B923893"/>
    <w:multiLevelType w:val="hybridMultilevel"/>
    <w:tmpl w:val="6B760056"/>
    <w:lvl w:ilvl="0" w:tplc="9E28F35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A37173"/>
    <w:multiLevelType w:val="hybridMultilevel"/>
    <w:tmpl w:val="31BED05E"/>
    <w:lvl w:ilvl="0" w:tplc="8E689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90AC8"/>
    <w:multiLevelType w:val="hybridMultilevel"/>
    <w:tmpl w:val="7B304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56E4E"/>
    <w:multiLevelType w:val="hybridMultilevel"/>
    <w:tmpl w:val="8FC28F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248EE"/>
    <w:multiLevelType w:val="hybridMultilevel"/>
    <w:tmpl w:val="A0D21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96B32"/>
    <w:multiLevelType w:val="hybridMultilevel"/>
    <w:tmpl w:val="F5321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918B4"/>
    <w:multiLevelType w:val="hybridMultilevel"/>
    <w:tmpl w:val="24BA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13C5E"/>
    <w:multiLevelType w:val="hybridMultilevel"/>
    <w:tmpl w:val="5CEC55C0"/>
    <w:lvl w:ilvl="0" w:tplc="E9AABA1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8C1944"/>
    <w:multiLevelType w:val="hybridMultilevel"/>
    <w:tmpl w:val="E2FCA1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5C3B194F"/>
    <w:multiLevelType w:val="hybridMultilevel"/>
    <w:tmpl w:val="C570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16457"/>
    <w:multiLevelType w:val="hybridMultilevel"/>
    <w:tmpl w:val="7BC8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35578"/>
    <w:multiLevelType w:val="hybridMultilevel"/>
    <w:tmpl w:val="2C1ECD1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2B11"/>
    <w:rsid w:val="00025905"/>
    <w:rsid w:val="00036D18"/>
    <w:rsid w:val="0007301C"/>
    <w:rsid w:val="000B7154"/>
    <w:rsid w:val="000C5119"/>
    <w:rsid w:val="000E099A"/>
    <w:rsid w:val="001026A0"/>
    <w:rsid w:val="00113DD5"/>
    <w:rsid w:val="00144303"/>
    <w:rsid w:val="00170E9C"/>
    <w:rsid w:val="00174778"/>
    <w:rsid w:val="00187CE6"/>
    <w:rsid w:val="00195B54"/>
    <w:rsid w:val="001A27C3"/>
    <w:rsid w:val="001C0041"/>
    <w:rsid w:val="001F55E0"/>
    <w:rsid w:val="00211C3F"/>
    <w:rsid w:val="00217256"/>
    <w:rsid w:val="002569EC"/>
    <w:rsid w:val="002942FF"/>
    <w:rsid w:val="002D1191"/>
    <w:rsid w:val="002E4E5C"/>
    <w:rsid w:val="00332B16"/>
    <w:rsid w:val="00334083"/>
    <w:rsid w:val="003770F0"/>
    <w:rsid w:val="00382CF5"/>
    <w:rsid w:val="003B2B77"/>
    <w:rsid w:val="003D0426"/>
    <w:rsid w:val="00405CA6"/>
    <w:rsid w:val="004217D0"/>
    <w:rsid w:val="00427BA8"/>
    <w:rsid w:val="004302DD"/>
    <w:rsid w:val="00456B20"/>
    <w:rsid w:val="00466FF7"/>
    <w:rsid w:val="00472531"/>
    <w:rsid w:val="00492B64"/>
    <w:rsid w:val="004950F3"/>
    <w:rsid w:val="004A389E"/>
    <w:rsid w:val="004C75AE"/>
    <w:rsid w:val="00513FFC"/>
    <w:rsid w:val="00532B11"/>
    <w:rsid w:val="0055789E"/>
    <w:rsid w:val="0058483F"/>
    <w:rsid w:val="005C23E5"/>
    <w:rsid w:val="005D1FD3"/>
    <w:rsid w:val="005D2D63"/>
    <w:rsid w:val="005E6363"/>
    <w:rsid w:val="006328E9"/>
    <w:rsid w:val="006B65EB"/>
    <w:rsid w:val="006C1ED8"/>
    <w:rsid w:val="006E4052"/>
    <w:rsid w:val="006E6460"/>
    <w:rsid w:val="0072563A"/>
    <w:rsid w:val="00733771"/>
    <w:rsid w:val="007C1998"/>
    <w:rsid w:val="007F232E"/>
    <w:rsid w:val="00864CD5"/>
    <w:rsid w:val="00874ED5"/>
    <w:rsid w:val="008A2633"/>
    <w:rsid w:val="008A618A"/>
    <w:rsid w:val="008A659C"/>
    <w:rsid w:val="008C1309"/>
    <w:rsid w:val="008F4E04"/>
    <w:rsid w:val="00926771"/>
    <w:rsid w:val="0094741B"/>
    <w:rsid w:val="009B3C7E"/>
    <w:rsid w:val="009F45A7"/>
    <w:rsid w:val="00A050F2"/>
    <w:rsid w:val="00A2565A"/>
    <w:rsid w:val="00A31314"/>
    <w:rsid w:val="00A63E41"/>
    <w:rsid w:val="00A63F0F"/>
    <w:rsid w:val="00A8179C"/>
    <w:rsid w:val="00AD1449"/>
    <w:rsid w:val="00B32DA2"/>
    <w:rsid w:val="00C5710A"/>
    <w:rsid w:val="00CF1874"/>
    <w:rsid w:val="00D438F9"/>
    <w:rsid w:val="00D43E9E"/>
    <w:rsid w:val="00D75A05"/>
    <w:rsid w:val="00DA4DA3"/>
    <w:rsid w:val="00DB19CC"/>
    <w:rsid w:val="00DD5D54"/>
    <w:rsid w:val="00DF07E8"/>
    <w:rsid w:val="00E31525"/>
    <w:rsid w:val="00E44EE3"/>
    <w:rsid w:val="00E50107"/>
    <w:rsid w:val="00E65540"/>
    <w:rsid w:val="00E91C72"/>
    <w:rsid w:val="00EB3FA4"/>
    <w:rsid w:val="00F03A19"/>
    <w:rsid w:val="00F13609"/>
    <w:rsid w:val="00F91CA6"/>
    <w:rsid w:val="00FA6DEB"/>
    <w:rsid w:val="00FB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05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25905"/>
    <w:pPr>
      <w:keepNext/>
      <w:jc w:val="center"/>
      <w:outlineLvl w:val="7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25905"/>
    <w:pPr>
      <w:keepNext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A05"/>
    <w:pPr>
      <w:spacing w:after="0" w:line="240" w:lineRule="auto"/>
    </w:pPr>
    <w:rPr>
      <w:rFonts w:eastAsia="Times New Roman" w:cs="Times New Roman"/>
      <w:spacing w:val="24"/>
      <w:sz w:val="24"/>
      <w:szCs w:val="24"/>
      <w:lang w:eastAsia="ru-RU"/>
    </w:rPr>
  </w:style>
  <w:style w:type="paragraph" w:styleId="a4">
    <w:name w:val="Body Text"/>
    <w:basedOn w:val="a"/>
    <w:link w:val="a5"/>
    <w:rsid w:val="005E6363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E6363"/>
    <w:rPr>
      <w:rFonts w:eastAsia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5E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30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01C"/>
  </w:style>
  <w:style w:type="paragraph" w:styleId="a8">
    <w:name w:val="Body Text Indent"/>
    <w:basedOn w:val="a"/>
    <w:link w:val="a9"/>
    <w:rsid w:val="004217D0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217D0"/>
    <w:rPr>
      <w:rFonts w:eastAsia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50107"/>
    <w:pPr>
      <w:ind w:left="720"/>
      <w:contextualSpacing/>
    </w:pPr>
  </w:style>
  <w:style w:type="paragraph" w:customStyle="1" w:styleId="ConsPlusNormal">
    <w:name w:val="ConsPlusNormal"/>
    <w:rsid w:val="00864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590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2590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header"/>
    <w:basedOn w:val="a"/>
    <w:link w:val="ac"/>
    <w:rsid w:val="0002590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25905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25905"/>
  </w:style>
  <w:style w:type="paragraph" w:styleId="2">
    <w:name w:val="Body Text 2"/>
    <w:basedOn w:val="a"/>
    <w:link w:val="20"/>
    <w:rsid w:val="0002590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5905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2590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25905"/>
    <w:rPr>
      <w:rFonts w:eastAsia="Times New Roman" w:cs="Times New Roman"/>
      <w:sz w:val="16"/>
      <w:szCs w:val="16"/>
      <w:lang w:eastAsia="ru-RU"/>
    </w:rPr>
  </w:style>
  <w:style w:type="paragraph" w:styleId="ae">
    <w:name w:val="footer"/>
    <w:basedOn w:val="a"/>
    <w:link w:val="af"/>
    <w:rsid w:val="0002590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25905"/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0259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0259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02590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0259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laceholder Text"/>
    <w:basedOn w:val="a0"/>
    <w:uiPriority w:val="99"/>
    <w:semiHidden/>
    <w:rsid w:val="004302DD"/>
    <w:rPr>
      <w:color w:val="808080"/>
    </w:rPr>
  </w:style>
  <w:style w:type="paragraph" w:styleId="af5">
    <w:name w:val="footnote text"/>
    <w:basedOn w:val="a"/>
    <w:link w:val="af6"/>
    <w:rsid w:val="004302DD"/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4302DD"/>
    <w:rPr>
      <w:rFonts w:eastAsia="Times New Roman" w:cs="Times New Roman"/>
      <w:sz w:val="20"/>
      <w:szCs w:val="20"/>
      <w:lang w:eastAsia="ru-RU"/>
    </w:rPr>
  </w:style>
  <w:style w:type="character" w:styleId="af7">
    <w:name w:val="footnote reference"/>
    <w:rsid w:val="004302D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B7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71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Indent 3"/>
    <w:basedOn w:val="a"/>
    <w:link w:val="32"/>
    <w:uiPriority w:val="99"/>
    <w:semiHidden/>
    <w:unhideWhenUsed/>
    <w:rsid w:val="00FB71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71B6"/>
    <w:rPr>
      <w:sz w:val="16"/>
      <w:szCs w:val="16"/>
    </w:rPr>
  </w:style>
  <w:style w:type="paragraph" w:customStyle="1" w:styleId="ConsNormal">
    <w:name w:val="ConsNormal"/>
    <w:rsid w:val="00FB71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32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2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05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25905"/>
    <w:pPr>
      <w:keepNext/>
      <w:jc w:val="center"/>
      <w:outlineLvl w:val="7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25905"/>
    <w:pPr>
      <w:keepNext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A05"/>
    <w:pPr>
      <w:spacing w:after="0" w:line="240" w:lineRule="auto"/>
    </w:pPr>
    <w:rPr>
      <w:rFonts w:eastAsia="Times New Roman" w:cs="Times New Roman"/>
      <w:spacing w:val="24"/>
      <w:sz w:val="24"/>
      <w:szCs w:val="24"/>
      <w:lang w:eastAsia="ru-RU"/>
    </w:rPr>
  </w:style>
  <w:style w:type="paragraph" w:styleId="a4">
    <w:name w:val="Body Text"/>
    <w:basedOn w:val="a"/>
    <w:link w:val="a5"/>
    <w:rsid w:val="005E6363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E6363"/>
    <w:rPr>
      <w:rFonts w:eastAsia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5E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30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01C"/>
  </w:style>
  <w:style w:type="paragraph" w:styleId="a8">
    <w:name w:val="Body Text Indent"/>
    <w:basedOn w:val="a"/>
    <w:link w:val="a9"/>
    <w:rsid w:val="004217D0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217D0"/>
    <w:rPr>
      <w:rFonts w:eastAsia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E50107"/>
    <w:pPr>
      <w:ind w:left="720"/>
      <w:contextualSpacing/>
    </w:pPr>
  </w:style>
  <w:style w:type="paragraph" w:customStyle="1" w:styleId="ConsPlusNormal">
    <w:name w:val="ConsPlusNormal"/>
    <w:rsid w:val="00864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590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2590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header"/>
    <w:basedOn w:val="a"/>
    <w:link w:val="ac"/>
    <w:rsid w:val="0002590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25905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25905"/>
  </w:style>
  <w:style w:type="paragraph" w:styleId="2">
    <w:name w:val="Body Text 2"/>
    <w:basedOn w:val="a"/>
    <w:link w:val="20"/>
    <w:rsid w:val="0002590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5905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2590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25905"/>
    <w:rPr>
      <w:rFonts w:eastAsia="Times New Roman" w:cs="Times New Roman"/>
      <w:sz w:val="16"/>
      <w:szCs w:val="16"/>
      <w:lang w:eastAsia="ru-RU"/>
    </w:rPr>
  </w:style>
  <w:style w:type="paragraph" w:styleId="ae">
    <w:name w:val="footer"/>
    <w:basedOn w:val="a"/>
    <w:link w:val="af"/>
    <w:rsid w:val="0002590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25905"/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0259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0259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02590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0259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laceholder Text"/>
    <w:basedOn w:val="a0"/>
    <w:uiPriority w:val="99"/>
    <w:semiHidden/>
    <w:rsid w:val="004302DD"/>
    <w:rPr>
      <w:color w:val="808080"/>
    </w:rPr>
  </w:style>
  <w:style w:type="paragraph" w:styleId="af5">
    <w:name w:val="footnote text"/>
    <w:basedOn w:val="a"/>
    <w:link w:val="af6"/>
    <w:rsid w:val="004302DD"/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4302DD"/>
    <w:rPr>
      <w:rFonts w:eastAsia="Times New Roman" w:cs="Times New Roman"/>
      <w:sz w:val="20"/>
      <w:szCs w:val="20"/>
      <w:lang w:eastAsia="ru-RU"/>
    </w:rPr>
  </w:style>
  <w:style w:type="character" w:styleId="af7">
    <w:name w:val="footnote reference"/>
    <w:rsid w:val="004302D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B7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71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Indent 3"/>
    <w:basedOn w:val="a"/>
    <w:link w:val="32"/>
    <w:uiPriority w:val="99"/>
    <w:semiHidden/>
    <w:unhideWhenUsed/>
    <w:rsid w:val="00FB71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71B6"/>
    <w:rPr>
      <w:sz w:val="16"/>
      <w:szCs w:val="16"/>
    </w:rPr>
  </w:style>
  <w:style w:type="paragraph" w:customStyle="1" w:styleId="ConsNormal">
    <w:name w:val="ConsNormal"/>
    <w:rsid w:val="00FB71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32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28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www.as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forum.ru/okved/razdel_d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bbash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forum.ru/okved/razdel_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con.bashkortostan.ru" TargetMode="External"/><Relationship Id="rId10" Type="http://schemas.openxmlformats.org/officeDocument/2006/relationships/hyperlink" Target="http://www.askin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5789" TargetMode="External"/><Relationship Id="rId14" Type="http://schemas.openxmlformats.org/officeDocument/2006/relationships/hyperlink" Target="http://www.as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A098-D724-4E37-B5CD-39082D30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12331</Words>
  <Characters>70288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</dc:creator>
  <cp:lastModifiedBy>user</cp:lastModifiedBy>
  <cp:revision>4</cp:revision>
  <cp:lastPrinted>2015-02-06T05:00:00Z</cp:lastPrinted>
  <dcterms:created xsi:type="dcterms:W3CDTF">2015-06-15T11:33:00Z</dcterms:created>
  <dcterms:modified xsi:type="dcterms:W3CDTF">2015-06-15T11:35:00Z</dcterms:modified>
</cp:coreProperties>
</file>